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XSpec="center" w:tblpY="340"/>
        <w:tblOverlap w:val="never"/>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426"/>
        <w:gridCol w:w="4252"/>
      </w:tblGrid>
      <w:tr w:rsidR="002F5B0B" w:rsidTr="0015121C">
        <w:trPr>
          <w:trHeight w:val="1843"/>
        </w:trPr>
        <w:tc>
          <w:tcPr>
            <w:tcW w:w="6379" w:type="dxa"/>
          </w:tcPr>
          <w:p w:rsidR="002F5B0B" w:rsidRPr="00006F6A" w:rsidRDefault="002F5B0B" w:rsidP="002F5B0B">
            <w:pPr>
              <w:rPr>
                <w:rFonts w:ascii="Arial" w:eastAsiaTheme="minorEastAsia" w:hAnsi="Arial" w:cs="Arial"/>
                <w:b/>
                <w:bCs/>
                <w:noProof/>
                <w:color w:val="3366CC"/>
                <w:sz w:val="16"/>
                <w:szCs w:val="16"/>
                <w:lang w:eastAsia="ko-KR"/>
              </w:rPr>
            </w:pPr>
            <w:r w:rsidRPr="00006F6A">
              <w:rPr>
                <w:rFonts w:ascii="Arial" w:hAnsi="Arial" w:cs="Arial"/>
                <w:noProof/>
                <w:color w:val="002060"/>
                <w:sz w:val="16"/>
                <w:szCs w:val="16"/>
              </w:rPr>
              <w:drawing>
                <wp:inline distT="0" distB="0" distL="0" distR="0" wp14:anchorId="013BA5D6" wp14:editId="6855C31A">
                  <wp:extent cx="1431627" cy="578485"/>
                  <wp:effectExtent l="0" t="0" r="0" b="0"/>
                  <wp:docPr id="1" name="Picture 1" descr="cid:image001.jpg@01D6DDD5.4A4CAD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jpg@01D6DDD5.4A4CAD80"/>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494611" cy="603935"/>
                          </a:xfrm>
                          <a:prstGeom prst="rect">
                            <a:avLst/>
                          </a:prstGeom>
                          <a:noFill/>
                          <a:ln>
                            <a:noFill/>
                          </a:ln>
                        </pic:spPr>
                      </pic:pic>
                    </a:graphicData>
                  </a:graphic>
                </wp:inline>
              </w:drawing>
            </w:r>
          </w:p>
          <w:p w:rsidR="002F5B0B" w:rsidRPr="00006F6A" w:rsidRDefault="00D96CFA" w:rsidP="0015121C">
            <w:pPr>
              <w:autoSpaceDN w:val="0"/>
              <w:ind w:right="-1100"/>
              <w:rPr>
                <w:rFonts w:ascii="Arial" w:hAnsi="Arial" w:cs="Arial"/>
                <w:b/>
                <w:bCs/>
                <w:color w:val="3C861E"/>
                <w:sz w:val="18"/>
                <w:szCs w:val="16"/>
              </w:rPr>
            </w:pPr>
            <w:r w:rsidRPr="00006F6A">
              <w:rPr>
                <w:rFonts w:ascii="Arial" w:eastAsiaTheme="minorEastAsia" w:hAnsi="Arial" w:cs="Arial"/>
                <w:b/>
                <w:bCs/>
                <w:iCs/>
                <w:noProof/>
                <w:color w:val="FF3300"/>
                <w:sz w:val="18"/>
                <w:szCs w:val="16"/>
              </w:rPr>
              <w:t>TRANSIMEX CORPORATION /</w:t>
            </w:r>
            <w:r w:rsidRPr="00006F6A">
              <w:rPr>
                <w:rFonts w:ascii="Arial" w:hAnsi="Arial" w:cs="Arial"/>
                <w:b/>
                <w:bCs/>
                <w:color w:val="000040"/>
                <w:sz w:val="18"/>
                <w:szCs w:val="16"/>
              </w:rPr>
              <w:t xml:space="preserve"> </w:t>
            </w:r>
            <w:r w:rsidR="002F5B0B" w:rsidRPr="00006F6A">
              <w:rPr>
                <w:rFonts w:ascii="Arial" w:hAnsi="Arial" w:cs="Arial"/>
                <w:b/>
                <w:bCs/>
                <w:color w:val="3C861E"/>
                <w:sz w:val="18"/>
                <w:szCs w:val="16"/>
              </w:rPr>
              <w:t>DONGJIN SHIPPING HOCHIMINH AGENT  </w:t>
            </w:r>
          </w:p>
          <w:p w:rsidR="002F5B0B" w:rsidRPr="00006F6A" w:rsidRDefault="002F5B0B" w:rsidP="002F5B0B">
            <w:pPr>
              <w:autoSpaceDN w:val="0"/>
              <w:rPr>
                <w:rFonts w:ascii="Arial" w:eastAsiaTheme="minorEastAsia" w:hAnsi="Arial" w:cs="Arial"/>
                <w:noProof/>
                <w:color w:val="003399"/>
                <w:sz w:val="16"/>
                <w:szCs w:val="16"/>
                <w:lang w:eastAsia="ko-KR"/>
              </w:rPr>
            </w:pPr>
            <w:r w:rsidRPr="00006F6A">
              <w:rPr>
                <w:rFonts w:ascii="Arial" w:eastAsiaTheme="minorEastAsia" w:hAnsi="Arial" w:cs="Arial"/>
                <w:b/>
                <w:bCs/>
                <w:iCs/>
                <w:noProof/>
                <w:color w:val="FF3300"/>
                <w:sz w:val="16"/>
                <w:szCs w:val="16"/>
              </w:rPr>
              <w:t>TMS</w:t>
            </w:r>
            <w:r w:rsidRPr="00006F6A">
              <w:rPr>
                <w:rFonts w:ascii="Arial" w:eastAsiaTheme="minorEastAsia" w:hAnsi="Arial" w:cs="Arial"/>
                <w:b/>
                <w:bCs/>
                <w:noProof/>
                <w:color w:val="4A442A" w:themeColor="background2" w:themeShade="40"/>
                <w:sz w:val="16"/>
                <w:szCs w:val="16"/>
              </w:rPr>
              <w:t xml:space="preserve"> Building , 8</w:t>
            </w:r>
            <w:r w:rsidRPr="00006F6A">
              <w:rPr>
                <w:rFonts w:ascii="Arial" w:eastAsiaTheme="minorEastAsia" w:hAnsi="Arial" w:cs="Arial"/>
                <w:b/>
                <w:bCs/>
                <w:noProof/>
                <w:color w:val="4A442A" w:themeColor="background2" w:themeShade="40"/>
                <w:sz w:val="16"/>
                <w:szCs w:val="16"/>
                <w:vertAlign w:val="superscript"/>
              </w:rPr>
              <w:t>th</w:t>
            </w:r>
            <w:r w:rsidRPr="00006F6A">
              <w:rPr>
                <w:rFonts w:ascii="Arial" w:eastAsiaTheme="minorEastAsia" w:hAnsi="Arial" w:cs="Arial"/>
                <w:b/>
                <w:bCs/>
                <w:noProof/>
                <w:color w:val="4A442A" w:themeColor="background2" w:themeShade="40"/>
                <w:sz w:val="16"/>
                <w:szCs w:val="16"/>
              </w:rPr>
              <w:t xml:space="preserve"> Fl</w:t>
            </w:r>
            <w:r w:rsidR="00D96CFA" w:rsidRPr="00006F6A">
              <w:rPr>
                <w:rFonts w:ascii="Arial" w:eastAsiaTheme="minorEastAsia" w:hAnsi="Arial" w:cs="Arial"/>
                <w:b/>
                <w:bCs/>
                <w:noProof/>
                <w:color w:val="4A442A" w:themeColor="background2" w:themeShade="40"/>
                <w:sz w:val="16"/>
                <w:szCs w:val="16"/>
              </w:rPr>
              <w:t xml:space="preserve">, </w:t>
            </w:r>
            <w:r w:rsidRPr="00006F6A">
              <w:rPr>
                <w:rFonts w:ascii="Arial" w:eastAsiaTheme="minorEastAsia" w:hAnsi="Arial" w:cs="Arial"/>
                <w:noProof/>
                <w:color w:val="4A442A" w:themeColor="background2" w:themeShade="40"/>
                <w:sz w:val="16"/>
                <w:szCs w:val="16"/>
              </w:rPr>
              <w:t>172 Hai Ba Trung St., DaKao Ward, District 1, HCMC, Viet Nam</w:t>
            </w:r>
          </w:p>
          <w:p w:rsidR="002F5B0B" w:rsidRPr="00006F6A" w:rsidRDefault="00D96CFA" w:rsidP="002F5B0B">
            <w:pPr>
              <w:autoSpaceDN w:val="0"/>
              <w:rPr>
                <w:rFonts w:ascii="Arial" w:eastAsiaTheme="minorEastAsia" w:hAnsi="Arial" w:cs="Arial"/>
                <w:noProof/>
                <w:color w:val="4A442A" w:themeColor="background2" w:themeShade="40"/>
                <w:sz w:val="16"/>
                <w:szCs w:val="16"/>
              </w:rPr>
            </w:pPr>
            <w:r w:rsidRPr="00006F6A">
              <w:rPr>
                <w:rFonts w:ascii="Arial" w:eastAsiaTheme="minorEastAsia" w:hAnsi="Arial" w:cs="Arial"/>
                <w:noProof/>
                <w:color w:val="4A442A" w:themeColor="background2" w:themeShade="40"/>
                <w:sz w:val="16"/>
                <w:szCs w:val="16"/>
              </w:rPr>
              <w:t xml:space="preserve">Tel : +84 28 2220 2888 - </w:t>
            </w:r>
            <w:r w:rsidR="002F5B0B" w:rsidRPr="00006F6A">
              <w:rPr>
                <w:rFonts w:ascii="Arial" w:eastAsiaTheme="minorEastAsia" w:hAnsi="Arial" w:cs="Arial"/>
                <w:noProof/>
                <w:color w:val="4A442A" w:themeColor="background2" w:themeShade="40"/>
                <w:sz w:val="16"/>
                <w:szCs w:val="16"/>
              </w:rPr>
              <w:t xml:space="preserve">Homepage : </w:t>
            </w:r>
            <w:hyperlink r:id="rId9" w:history="1">
              <w:r w:rsidR="002F5B0B" w:rsidRPr="00006F6A">
                <w:rPr>
                  <w:rFonts w:ascii="Arial" w:hAnsi="Arial" w:cs="Arial"/>
                  <w:color w:val="4A442A" w:themeColor="background2" w:themeShade="40"/>
                  <w:sz w:val="16"/>
                  <w:szCs w:val="16"/>
                </w:rPr>
                <w:t>www.transimex.com.vn</w:t>
              </w:r>
            </w:hyperlink>
          </w:p>
          <w:p w:rsidR="002F5B0B" w:rsidRPr="00006F6A" w:rsidRDefault="00463A74" w:rsidP="002F5B0B">
            <w:pPr>
              <w:autoSpaceDN w:val="0"/>
              <w:rPr>
                <w:rFonts w:ascii="Arial" w:hAnsi="Arial" w:cs="Arial"/>
                <w:sz w:val="16"/>
                <w:szCs w:val="16"/>
              </w:rPr>
            </w:pPr>
            <w:r w:rsidRPr="00006F6A">
              <w:rPr>
                <w:rFonts w:ascii="Arial" w:hAnsi="Arial" w:cs="Arial"/>
                <w:noProof/>
                <w:sz w:val="16"/>
                <w:szCs w:val="16"/>
              </w:rPr>
              <mc:AlternateContent>
                <mc:Choice Requires="wps">
                  <w:drawing>
                    <wp:anchor distT="0" distB="0" distL="114300" distR="114300" simplePos="0" relativeHeight="251659264" behindDoc="0" locked="0" layoutInCell="1" allowOverlap="1">
                      <wp:simplePos x="0" y="0"/>
                      <wp:positionH relativeFrom="column">
                        <wp:posOffset>3055</wp:posOffset>
                      </wp:positionH>
                      <wp:positionV relativeFrom="paragraph">
                        <wp:posOffset>89906</wp:posOffset>
                      </wp:positionV>
                      <wp:extent cx="6737230" cy="0"/>
                      <wp:effectExtent l="38100" t="38100" r="64135" b="95250"/>
                      <wp:wrapNone/>
                      <wp:docPr id="2" name="Straight Connector 2"/>
                      <wp:cNvGraphicFramePr/>
                      <a:graphic xmlns:a="http://schemas.openxmlformats.org/drawingml/2006/main">
                        <a:graphicData uri="http://schemas.microsoft.com/office/word/2010/wordprocessingShape">
                          <wps:wsp>
                            <wps:cNvCnPr/>
                            <wps:spPr>
                              <a:xfrm>
                                <a:off x="0" y="0"/>
                                <a:ext cx="6737230"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w14:anchorId="3D1FE6A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7.1pt" to="530.7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" strokecolor="#f79646 [3209]" strokeweight="2pt">
                      <v:shadow on="t" color="black" opacity="24903f" origin=",.5" offset="0,.55556mm"/>
                    </v:line>
                  </w:pict>
                </mc:Fallback>
              </mc:AlternateContent>
            </w:r>
          </w:p>
        </w:tc>
        <w:tc>
          <w:tcPr>
            <w:tcW w:w="426" w:type="dxa"/>
          </w:tcPr>
          <w:p w:rsidR="002F5B0B" w:rsidRPr="00006F6A" w:rsidRDefault="002F5B0B" w:rsidP="002F5B0B">
            <w:pPr>
              <w:autoSpaceDN w:val="0"/>
              <w:rPr>
                <w:rFonts w:ascii="Arial" w:eastAsiaTheme="minorEastAsia" w:hAnsi="Arial" w:cs="Arial"/>
                <w:b/>
                <w:bCs/>
                <w:noProof/>
                <w:color w:val="3366CC"/>
                <w:sz w:val="16"/>
                <w:szCs w:val="16"/>
                <w:lang w:eastAsia="ko-KR"/>
              </w:rPr>
            </w:pPr>
          </w:p>
          <w:p w:rsidR="002F5B0B" w:rsidRPr="00006F6A" w:rsidRDefault="002F5B0B" w:rsidP="002F5B0B">
            <w:pPr>
              <w:autoSpaceDN w:val="0"/>
              <w:rPr>
                <w:rFonts w:ascii="Arial" w:eastAsiaTheme="minorEastAsia" w:hAnsi="Arial" w:cs="Arial"/>
                <w:b/>
                <w:bCs/>
                <w:noProof/>
                <w:color w:val="3366CC"/>
                <w:sz w:val="16"/>
                <w:szCs w:val="16"/>
                <w:lang w:eastAsia="ko-KR"/>
              </w:rPr>
            </w:pPr>
          </w:p>
          <w:p w:rsidR="002F5B0B" w:rsidRPr="00006F6A" w:rsidRDefault="002F5B0B" w:rsidP="002F5B0B">
            <w:pPr>
              <w:autoSpaceDN w:val="0"/>
              <w:rPr>
                <w:rFonts w:ascii="Arial" w:eastAsiaTheme="minorEastAsia" w:hAnsi="Arial" w:cs="Arial"/>
                <w:b/>
                <w:bCs/>
                <w:noProof/>
                <w:color w:val="3366CC"/>
                <w:sz w:val="16"/>
                <w:szCs w:val="16"/>
                <w:lang w:eastAsia="ko-KR"/>
              </w:rPr>
            </w:pPr>
          </w:p>
          <w:p w:rsidR="002F5B0B" w:rsidRPr="00006F6A" w:rsidRDefault="002F5B0B" w:rsidP="00D96CFA">
            <w:pPr>
              <w:autoSpaceDN w:val="0"/>
              <w:ind w:left="176"/>
              <w:rPr>
                <w:rFonts w:ascii="Arial" w:hAnsi="Arial" w:cs="Arial"/>
                <w:sz w:val="16"/>
                <w:szCs w:val="16"/>
              </w:rPr>
            </w:pPr>
          </w:p>
        </w:tc>
        <w:tc>
          <w:tcPr>
            <w:tcW w:w="4252" w:type="dxa"/>
          </w:tcPr>
          <w:p w:rsidR="002F5B0B" w:rsidRPr="00006F6A" w:rsidRDefault="002F5B0B" w:rsidP="002F5B0B">
            <w:pPr>
              <w:rPr>
                <w:rFonts w:ascii="Arial" w:hAnsi="Arial" w:cs="Arial"/>
                <w:sz w:val="16"/>
                <w:szCs w:val="16"/>
              </w:rPr>
            </w:pPr>
            <w:r w:rsidRPr="00006F6A">
              <w:rPr>
                <w:rFonts w:ascii="Arial" w:hAnsi="Arial" w:cs="Arial"/>
                <w:noProof/>
                <w:sz w:val="16"/>
                <w:szCs w:val="16"/>
              </w:rPr>
              <w:drawing>
                <wp:inline distT="0" distB="0" distL="0" distR="0" wp14:anchorId="3D2ABDC6" wp14:editId="2BBF2781">
                  <wp:extent cx="1267460" cy="525950"/>
                  <wp:effectExtent l="0" t="0" r="8890" b="7620"/>
                  <wp:docPr id="4" name="Picture 4" descr="cid:image001.jpg@01D601D1.F9AF3490"/>
                  <wp:cNvGraphicFramePr/>
                  <a:graphic xmlns:a="http://schemas.openxmlformats.org/drawingml/2006/main">
                    <a:graphicData uri="http://schemas.openxmlformats.org/drawingml/2006/picture">
                      <pic:pic xmlns:pic="http://schemas.openxmlformats.org/drawingml/2006/picture">
                        <pic:nvPicPr>
                          <pic:cNvPr id="1" name="Picture 1" descr="cid:image001.jpg@01D601D1.F9AF3490"/>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4380" cy="562019"/>
                          </a:xfrm>
                          <a:prstGeom prst="rect">
                            <a:avLst/>
                          </a:prstGeom>
                          <a:noFill/>
                          <a:ln>
                            <a:noFill/>
                          </a:ln>
                        </pic:spPr>
                      </pic:pic>
                    </a:graphicData>
                  </a:graphic>
                </wp:inline>
              </w:drawing>
            </w:r>
          </w:p>
          <w:p w:rsidR="002F5B0B" w:rsidRPr="00006F6A" w:rsidRDefault="00006F6A" w:rsidP="00006F6A">
            <w:pPr>
              <w:autoSpaceDN w:val="0"/>
              <w:spacing w:before="60"/>
              <w:rPr>
                <w:rFonts w:ascii="Arial" w:hAnsi="Arial" w:cs="Arial"/>
                <w:sz w:val="16"/>
                <w:szCs w:val="16"/>
              </w:rPr>
            </w:pPr>
            <w:r w:rsidRPr="00006F6A">
              <w:rPr>
                <w:rFonts w:ascii="Arial" w:eastAsiaTheme="minorEastAsia" w:hAnsi="Arial" w:cs="Arial"/>
                <w:noProof/>
                <w:color w:val="4A442A" w:themeColor="background2" w:themeShade="40"/>
                <w:sz w:val="16"/>
                <w:szCs w:val="16"/>
              </w:rPr>
              <w:t>Head Office</w:t>
            </w:r>
            <w:r w:rsidR="002F5B0B" w:rsidRPr="00006F6A">
              <w:rPr>
                <w:rFonts w:ascii="Arial" w:eastAsiaTheme="minorEastAsia" w:hAnsi="Arial" w:cs="Arial"/>
                <w:noProof/>
                <w:color w:val="4A442A" w:themeColor="background2" w:themeShade="40"/>
                <w:sz w:val="16"/>
                <w:szCs w:val="16"/>
              </w:rPr>
              <w:t xml:space="preserve"> : 2</w:t>
            </w:r>
            <w:r w:rsidR="0015121C" w:rsidRPr="00006F6A">
              <w:rPr>
                <w:rFonts w:ascii="Arial" w:eastAsiaTheme="minorEastAsia" w:hAnsi="Arial" w:cs="Arial"/>
                <w:noProof/>
                <w:color w:val="4A442A" w:themeColor="background2" w:themeShade="40"/>
                <w:sz w:val="16"/>
                <w:szCs w:val="16"/>
                <w:vertAlign w:val="superscript"/>
              </w:rPr>
              <w:t xml:space="preserve">nd </w:t>
            </w:r>
            <w:r w:rsidR="0015121C" w:rsidRPr="00006F6A">
              <w:rPr>
                <w:rFonts w:ascii="Arial" w:eastAsiaTheme="minorEastAsia" w:hAnsi="Arial" w:cs="Arial"/>
                <w:noProof/>
                <w:color w:val="4A442A" w:themeColor="background2" w:themeShade="40"/>
                <w:sz w:val="16"/>
                <w:szCs w:val="16"/>
              </w:rPr>
              <w:t xml:space="preserve">Fl, BAIKNAM-Building, </w:t>
            </w:r>
            <w:r w:rsidRPr="00006F6A">
              <w:rPr>
                <w:rFonts w:ascii="Arial" w:eastAsiaTheme="minorEastAsia" w:hAnsi="Arial" w:cs="Arial"/>
                <w:noProof/>
                <w:color w:val="4A442A" w:themeColor="background2" w:themeShade="40"/>
                <w:sz w:val="16"/>
                <w:szCs w:val="16"/>
              </w:rPr>
              <w:t>Eulji-ro 16</w:t>
            </w:r>
            <w:r w:rsidR="002F5B0B" w:rsidRPr="00006F6A">
              <w:rPr>
                <w:rFonts w:ascii="Arial" w:eastAsiaTheme="minorEastAsia" w:hAnsi="Arial" w:cs="Arial"/>
                <w:noProof/>
                <w:color w:val="4A442A" w:themeColor="background2" w:themeShade="40"/>
                <w:sz w:val="16"/>
                <w:szCs w:val="16"/>
              </w:rPr>
              <w:t xml:space="preserve">, </w:t>
            </w:r>
            <w:r w:rsidRPr="00006F6A">
              <w:rPr>
                <w:rFonts w:ascii="Arial" w:eastAsiaTheme="minorEastAsia" w:hAnsi="Arial" w:cs="Arial"/>
                <w:noProof/>
                <w:color w:val="4A442A" w:themeColor="background2" w:themeShade="40"/>
                <w:sz w:val="16"/>
                <w:szCs w:val="16"/>
              </w:rPr>
              <w:t>Jung-gu</w:t>
            </w:r>
            <w:r w:rsidR="002F5B0B" w:rsidRPr="00006F6A">
              <w:rPr>
                <w:rFonts w:ascii="Arial" w:eastAsiaTheme="minorEastAsia" w:hAnsi="Arial" w:cs="Arial"/>
                <w:noProof/>
                <w:color w:val="4A442A" w:themeColor="background2" w:themeShade="40"/>
                <w:sz w:val="16"/>
                <w:szCs w:val="16"/>
              </w:rPr>
              <w:t>, S</w:t>
            </w:r>
            <w:r w:rsidRPr="00006F6A">
              <w:rPr>
                <w:rFonts w:ascii="Arial" w:eastAsiaTheme="minorEastAsia" w:hAnsi="Arial" w:cs="Arial"/>
                <w:noProof/>
                <w:color w:val="4A442A" w:themeColor="background2" w:themeShade="40"/>
                <w:sz w:val="16"/>
                <w:szCs w:val="16"/>
              </w:rPr>
              <w:t>eoul</w:t>
            </w:r>
            <w:r w:rsidR="002F5B0B" w:rsidRPr="00006F6A">
              <w:rPr>
                <w:rFonts w:ascii="Arial" w:eastAsiaTheme="minorEastAsia" w:hAnsi="Arial" w:cs="Arial"/>
                <w:noProof/>
                <w:color w:val="4A442A" w:themeColor="background2" w:themeShade="40"/>
                <w:sz w:val="16"/>
                <w:szCs w:val="16"/>
              </w:rPr>
              <w:t xml:space="preserve">L, Republic of </w:t>
            </w:r>
            <w:r w:rsidRPr="00006F6A">
              <w:rPr>
                <w:rFonts w:ascii="Arial" w:eastAsiaTheme="minorEastAsia" w:hAnsi="Arial" w:cs="Arial"/>
                <w:noProof/>
                <w:color w:val="4A442A" w:themeColor="background2" w:themeShade="40"/>
                <w:sz w:val="16"/>
                <w:szCs w:val="16"/>
              </w:rPr>
              <w:t>Korea</w:t>
            </w:r>
            <w:r w:rsidR="002F5B0B" w:rsidRPr="00006F6A">
              <w:rPr>
                <w:rFonts w:ascii="Arial" w:eastAsiaTheme="minorEastAsia" w:hAnsi="Arial" w:cs="Arial"/>
                <w:noProof/>
                <w:color w:val="4A442A" w:themeColor="background2" w:themeShade="40"/>
                <w:sz w:val="16"/>
                <w:szCs w:val="16"/>
              </w:rPr>
              <w:br/>
              <w:t>T</w:t>
            </w:r>
            <w:r>
              <w:rPr>
                <w:rFonts w:ascii="Arial" w:eastAsiaTheme="minorEastAsia" w:hAnsi="Arial" w:cs="Arial"/>
                <w:noProof/>
                <w:color w:val="4A442A" w:themeColor="background2" w:themeShade="40"/>
                <w:sz w:val="16"/>
                <w:szCs w:val="16"/>
              </w:rPr>
              <w:t>el</w:t>
            </w:r>
            <w:r w:rsidR="002F5B0B" w:rsidRPr="00006F6A">
              <w:rPr>
                <w:rFonts w:ascii="Arial" w:eastAsiaTheme="minorEastAsia" w:hAnsi="Arial" w:cs="Arial"/>
                <w:noProof/>
                <w:color w:val="4A442A" w:themeColor="background2" w:themeShade="40"/>
                <w:sz w:val="16"/>
                <w:szCs w:val="16"/>
              </w:rPr>
              <w:t xml:space="preserve"> : +82-2-2287-6000</w:t>
            </w:r>
            <w:r w:rsidRPr="00006F6A">
              <w:rPr>
                <w:rFonts w:ascii="Arial" w:eastAsiaTheme="minorEastAsia" w:hAnsi="Arial" w:cs="Arial"/>
                <w:noProof/>
                <w:color w:val="4A442A" w:themeColor="background2" w:themeShade="40"/>
                <w:sz w:val="16"/>
                <w:szCs w:val="16"/>
              </w:rPr>
              <w:t xml:space="preserve"> - </w:t>
            </w:r>
            <w:r w:rsidR="002F5B0B" w:rsidRPr="00006F6A">
              <w:rPr>
                <w:rFonts w:ascii="Arial" w:eastAsiaTheme="minorEastAsia" w:hAnsi="Arial" w:cs="Arial"/>
                <w:noProof/>
                <w:color w:val="4A442A" w:themeColor="background2" w:themeShade="40"/>
                <w:sz w:val="16"/>
                <w:szCs w:val="16"/>
              </w:rPr>
              <w:t xml:space="preserve">Homepage : </w:t>
            </w:r>
            <w:hyperlink r:id="rId11" w:history="1">
              <w:r w:rsidR="002F5B0B" w:rsidRPr="00006F6A">
                <w:rPr>
                  <w:rFonts w:ascii="Arial" w:eastAsiaTheme="minorEastAsia" w:hAnsi="Arial" w:cs="Arial"/>
                  <w:noProof/>
                  <w:color w:val="4A442A" w:themeColor="background2" w:themeShade="40"/>
                  <w:sz w:val="16"/>
                  <w:szCs w:val="16"/>
                </w:rPr>
                <w:t>www.djship.co.kr</w:t>
              </w:r>
            </w:hyperlink>
          </w:p>
        </w:tc>
      </w:tr>
    </w:tbl>
    <w:p w:rsidR="00C857A2" w:rsidRPr="00BD572B" w:rsidRDefault="00C857A2" w:rsidP="00006F6A">
      <w:pPr>
        <w:jc w:val="right"/>
        <w:rPr>
          <w:i/>
        </w:rPr>
      </w:pPr>
      <w:r w:rsidRPr="00BD572B">
        <w:rPr>
          <w:i/>
        </w:rPr>
        <w:t>Tp.Hồ Chí Minh ngày 1</w:t>
      </w:r>
      <w:r w:rsidR="00D0756E">
        <w:rPr>
          <w:i/>
        </w:rPr>
        <w:t>1</w:t>
      </w:r>
      <w:r w:rsidR="00903CE3">
        <w:rPr>
          <w:i/>
        </w:rPr>
        <w:t xml:space="preserve"> tháng </w:t>
      </w:r>
      <w:r w:rsidR="00D0756E">
        <w:rPr>
          <w:i/>
        </w:rPr>
        <w:t>11</w:t>
      </w:r>
      <w:r w:rsidR="00903CE3">
        <w:rPr>
          <w:i/>
        </w:rPr>
        <w:t xml:space="preserve"> năm </w:t>
      </w:r>
      <w:r w:rsidRPr="00BD572B">
        <w:rPr>
          <w:i/>
        </w:rPr>
        <w:t>2019</w:t>
      </w:r>
    </w:p>
    <w:p w:rsidR="008423C7" w:rsidRDefault="008423C7" w:rsidP="008423C7">
      <w:pPr>
        <w:jc w:val="both"/>
      </w:pPr>
    </w:p>
    <w:p w:rsidR="008423C7" w:rsidRPr="004E5F15" w:rsidRDefault="008423C7" w:rsidP="008423C7">
      <w:pPr>
        <w:jc w:val="center"/>
        <w:rPr>
          <w:sz w:val="38"/>
          <w:szCs w:val="40"/>
        </w:rPr>
      </w:pPr>
      <w:r w:rsidRPr="004E5F15">
        <w:rPr>
          <w:sz w:val="38"/>
          <w:szCs w:val="40"/>
        </w:rPr>
        <w:t>THÔNG BÁO</w:t>
      </w:r>
    </w:p>
    <w:p w:rsidR="007B7B5F" w:rsidRPr="00473664" w:rsidRDefault="006974FF" w:rsidP="007B7B5F">
      <w:pPr>
        <w:jc w:val="center"/>
        <w:rPr>
          <w:sz w:val="22"/>
        </w:rPr>
      </w:pPr>
      <w:r w:rsidRPr="00473664">
        <w:rPr>
          <w:b/>
          <w:bCs/>
          <w:i/>
          <w:iCs/>
          <w:color w:val="000000"/>
          <w:sz w:val="26"/>
          <w:szCs w:val="30"/>
        </w:rPr>
        <w:t xml:space="preserve">V/v: Phát hành </w:t>
      </w:r>
      <w:r w:rsidR="00D0756E" w:rsidRPr="00473664">
        <w:rPr>
          <w:b/>
          <w:bCs/>
          <w:i/>
          <w:iCs/>
          <w:color w:val="000000"/>
          <w:sz w:val="26"/>
          <w:szCs w:val="30"/>
        </w:rPr>
        <w:t>lệnh giao hàng điện tử</w:t>
      </w:r>
      <w:r w:rsidR="00B8277E" w:rsidRPr="00473664">
        <w:rPr>
          <w:b/>
          <w:bCs/>
          <w:i/>
          <w:iCs/>
          <w:color w:val="000000"/>
          <w:sz w:val="26"/>
          <w:szCs w:val="30"/>
        </w:rPr>
        <w:t xml:space="preserve"> (EDO)</w:t>
      </w:r>
    </w:p>
    <w:p w:rsidR="008423C7" w:rsidRDefault="008423C7" w:rsidP="008423C7">
      <w:pPr>
        <w:jc w:val="both"/>
      </w:pPr>
    </w:p>
    <w:p w:rsidR="00556C21" w:rsidRDefault="0081516C" w:rsidP="00A724EB">
      <w:pPr>
        <w:ind w:firstLine="360"/>
        <w:jc w:val="both"/>
        <w:rPr>
          <w:rFonts w:cs="Times New Roman"/>
          <w:color w:val="000000"/>
          <w:szCs w:val="24"/>
        </w:rPr>
      </w:pPr>
      <w:r w:rsidRPr="00476250">
        <w:rPr>
          <w:rFonts w:cs="Times New Roman"/>
          <w:color w:val="000000"/>
          <w:szCs w:val="24"/>
        </w:rPr>
        <w:t>Công Ty Cổ Phần TRANSIMEX là tổng Đại Lý Hãng Tàu DONGJIN tại Hồ Chí Minh trân trọng cảm</w:t>
      </w:r>
      <w:r w:rsidR="00997307" w:rsidRPr="00476250">
        <w:rPr>
          <w:rFonts w:cs="Times New Roman"/>
          <w:color w:val="000000"/>
          <w:szCs w:val="24"/>
        </w:rPr>
        <w:t xml:space="preserve"> </w:t>
      </w:r>
      <w:r w:rsidRPr="00476250">
        <w:rPr>
          <w:rFonts w:cs="Times New Roman"/>
          <w:color w:val="000000"/>
          <w:szCs w:val="24"/>
        </w:rPr>
        <w:t>ơn Quý Khách Hàng đã và đang sử dụng dịch vụ của công ty chúng tôi trong thời gian qua. Theo công văn số 1614/TCT-KHKD của Tổng Công Ty Tân Cảng Sài Gòn ( Cảng Cát Lái) về việc cải tiến quy trình, thủ tục giao nhận container hàng nhập đến khách hàng, Cảng Cát Lái đề xuất tất cả các hãng tàu sẽ thực hiện lệnh giao hàng điện tử (EDO) tại cảng Tân Cảng Cát Lái.</w:t>
      </w:r>
      <w:r w:rsidR="00556C21">
        <w:rPr>
          <w:rFonts w:cs="Times New Roman"/>
          <w:color w:val="000000"/>
          <w:szCs w:val="24"/>
        </w:rPr>
        <w:t xml:space="preserve"> Khách hàng qua Hãng tàu Dongjin thực hiện nhận lệnh điện tử </w:t>
      </w:r>
      <w:proofErr w:type="gramStart"/>
      <w:r w:rsidR="00556C21">
        <w:rPr>
          <w:rFonts w:cs="Times New Roman"/>
          <w:color w:val="000000"/>
          <w:szCs w:val="24"/>
        </w:rPr>
        <w:t>theo</w:t>
      </w:r>
      <w:proofErr w:type="gramEnd"/>
      <w:r w:rsidR="00556C21">
        <w:rPr>
          <w:rFonts w:cs="Times New Roman"/>
          <w:color w:val="000000"/>
          <w:szCs w:val="24"/>
        </w:rPr>
        <w:t xml:space="preserve"> hướng dẫn sau.</w:t>
      </w:r>
    </w:p>
    <w:p w:rsidR="00476250" w:rsidRPr="00476250" w:rsidRDefault="00556C21" w:rsidP="008423C7">
      <w:pPr>
        <w:jc w:val="both"/>
        <w:rPr>
          <w:rFonts w:cs="Times New Roman"/>
          <w:b/>
          <w:bCs/>
          <w:color w:val="000000"/>
          <w:szCs w:val="24"/>
        </w:rPr>
      </w:pPr>
      <w:r w:rsidRPr="00476250">
        <w:rPr>
          <w:rFonts w:cs="Times New Roman"/>
          <w:b/>
          <w:bCs/>
          <w:color w:val="000000"/>
          <w:szCs w:val="24"/>
        </w:rPr>
        <w:t xml:space="preserve"> </w:t>
      </w:r>
    </w:p>
    <w:p w:rsidR="005F14D1" w:rsidRPr="005F14D1" w:rsidRDefault="00181909" w:rsidP="00A04A96">
      <w:pPr>
        <w:pStyle w:val="ListParagraph"/>
        <w:numPr>
          <w:ilvl w:val="0"/>
          <w:numId w:val="3"/>
        </w:numPr>
        <w:jc w:val="both"/>
        <w:rPr>
          <w:rFonts w:cs="Times New Roman"/>
          <w:szCs w:val="24"/>
        </w:rPr>
      </w:pPr>
      <w:r w:rsidRPr="005F14D1">
        <w:rPr>
          <w:rFonts w:cs="Times New Roman"/>
          <w:b/>
          <w:color w:val="000000"/>
          <w:szCs w:val="24"/>
        </w:rPr>
        <w:t>Đối với khách hàng lần đầu qua Hãng tàu Dongjin</w:t>
      </w:r>
      <w:r w:rsidR="00C93753" w:rsidRPr="005F14D1">
        <w:rPr>
          <w:rFonts w:cs="Times New Roman"/>
          <w:b/>
          <w:color w:val="000000"/>
          <w:szCs w:val="24"/>
        </w:rPr>
        <w:t xml:space="preserve"> hoặc chưa đăng ký hộp thư nhận lện giao hàng</w:t>
      </w:r>
      <w:r w:rsidRPr="005F14D1">
        <w:rPr>
          <w:rFonts w:cs="Times New Roman"/>
          <w:b/>
          <w:color w:val="000000"/>
          <w:szCs w:val="24"/>
        </w:rPr>
        <w:t>:</w:t>
      </w:r>
      <w:r w:rsidRPr="008056D8">
        <w:rPr>
          <w:rFonts w:cs="Times New Roman"/>
          <w:color w:val="000000"/>
          <w:szCs w:val="24"/>
        </w:rPr>
        <w:t xml:space="preserve"> </w:t>
      </w:r>
    </w:p>
    <w:p w:rsidR="00051A9F" w:rsidRDefault="005F14D1" w:rsidP="00051A9F">
      <w:pPr>
        <w:pStyle w:val="ListParagraph"/>
        <w:jc w:val="both"/>
      </w:pPr>
      <w:r>
        <w:rPr>
          <w:rFonts w:cs="Times New Roman"/>
          <w:color w:val="000000"/>
          <w:szCs w:val="24"/>
        </w:rPr>
        <w:t>N</w:t>
      </w:r>
      <w:r w:rsidR="00181909" w:rsidRPr="008056D8">
        <w:rPr>
          <w:rFonts w:cs="Times New Roman"/>
          <w:color w:val="000000"/>
          <w:szCs w:val="24"/>
        </w:rPr>
        <w:t xml:space="preserve">ộp </w:t>
      </w:r>
      <w:r w:rsidR="00DB1237" w:rsidRPr="008056D8">
        <w:rPr>
          <w:rFonts w:cs="Times New Roman"/>
          <w:color w:val="000000"/>
          <w:szCs w:val="24"/>
        </w:rPr>
        <w:t xml:space="preserve">bản gốc đến Văn Phòng Dongjin </w:t>
      </w:r>
      <w:r w:rsidR="00181909" w:rsidRPr="008056D8">
        <w:rPr>
          <w:rFonts w:cs="Times New Roman"/>
          <w:color w:val="000000"/>
          <w:szCs w:val="24"/>
        </w:rPr>
        <w:t>Phiếu Đăng Ký Hộp Thư Điện Tử</w:t>
      </w:r>
      <w:r w:rsidR="00047EEC" w:rsidRPr="008056D8">
        <w:rPr>
          <w:rFonts w:cs="Times New Roman"/>
          <w:color w:val="000000"/>
          <w:szCs w:val="24"/>
        </w:rPr>
        <w:t xml:space="preserve"> </w:t>
      </w:r>
      <w:r w:rsidR="00F36F10" w:rsidRPr="008056D8">
        <w:rPr>
          <w:rFonts w:cs="Times New Roman"/>
          <w:color w:val="000000"/>
          <w:szCs w:val="24"/>
        </w:rPr>
        <w:t xml:space="preserve">để nhận lệnh giao hàng </w:t>
      </w:r>
      <w:r w:rsidR="00F36F10" w:rsidRPr="008056D8">
        <w:rPr>
          <w:rFonts w:cs="Times New Roman"/>
          <w:i/>
          <w:color w:val="000000"/>
          <w:szCs w:val="24"/>
        </w:rPr>
        <w:t>trước</w:t>
      </w:r>
      <w:r w:rsidR="00ED68A0" w:rsidRPr="008056D8">
        <w:rPr>
          <w:rFonts w:cs="Times New Roman"/>
          <w:i/>
          <w:color w:val="000000"/>
          <w:szCs w:val="24"/>
        </w:rPr>
        <w:t xml:space="preserve"> khi</w:t>
      </w:r>
      <w:r w:rsidR="00F36F10" w:rsidRPr="008056D8">
        <w:rPr>
          <w:rFonts w:cs="Times New Roman"/>
          <w:i/>
          <w:color w:val="000000"/>
          <w:szCs w:val="24"/>
        </w:rPr>
        <w:t xml:space="preserve"> yêu cầu EDO</w:t>
      </w:r>
      <w:r w:rsidR="00F36F10" w:rsidRPr="008056D8">
        <w:rPr>
          <w:rFonts w:cs="Times New Roman"/>
          <w:color w:val="000000"/>
          <w:szCs w:val="24"/>
        </w:rPr>
        <w:t>.</w:t>
      </w:r>
      <w:r w:rsidR="00C66906" w:rsidRPr="008056D8">
        <w:rPr>
          <w:rFonts w:cs="Times New Roman"/>
          <w:color w:val="000000"/>
          <w:szCs w:val="24"/>
        </w:rPr>
        <w:t xml:space="preserve"> Khách hàng chỉ đăng ký một </w:t>
      </w:r>
      <w:proofErr w:type="gramStart"/>
      <w:r w:rsidR="00C66906" w:rsidRPr="008056D8">
        <w:rPr>
          <w:rFonts w:cs="Times New Roman"/>
          <w:color w:val="000000"/>
          <w:szCs w:val="24"/>
        </w:rPr>
        <w:t>( 01</w:t>
      </w:r>
      <w:proofErr w:type="gramEnd"/>
      <w:r w:rsidR="00C66906" w:rsidRPr="008056D8">
        <w:rPr>
          <w:rFonts w:cs="Times New Roman"/>
          <w:color w:val="000000"/>
          <w:szCs w:val="24"/>
        </w:rPr>
        <w:t>) lần.</w:t>
      </w:r>
      <w:r w:rsidR="005174A9" w:rsidRPr="008056D8">
        <w:rPr>
          <w:rFonts w:cs="Times New Roman"/>
          <w:color w:val="000000"/>
          <w:szCs w:val="24"/>
        </w:rPr>
        <w:t xml:space="preserve"> Khách hàng tải mẫu </w:t>
      </w:r>
      <w:r w:rsidR="001E624C" w:rsidRPr="008056D8">
        <w:rPr>
          <w:rFonts w:cs="Times New Roman"/>
          <w:color w:val="000000"/>
          <w:szCs w:val="24"/>
        </w:rPr>
        <w:t xml:space="preserve">phiếu </w:t>
      </w:r>
      <w:r w:rsidR="005174A9" w:rsidRPr="008056D8">
        <w:rPr>
          <w:rFonts w:cs="Times New Roman"/>
          <w:color w:val="000000"/>
          <w:szCs w:val="24"/>
        </w:rPr>
        <w:t xml:space="preserve">đăng ký tại </w:t>
      </w:r>
      <w:r w:rsidR="00474BEF">
        <w:rPr>
          <w:rFonts w:cs="Times New Roman"/>
          <w:color w:val="000000"/>
          <w:szCs w:val="24"/>
        </w:rPr>
        <w:t>webside</w:t>
      </w:r>
      <w:r w:rsidR="00FA4C82" w:rsidRPr="008966AF">
        <w:rPr>
          <w:rFonts w:cs="Times New Roman"/>
          <w:i/>
          <w:color w:val="000000"/>
          <w:szCs w:val="24"/>
        </w:rPr>
        <w:t xml:space="preserve"> </w:t>
      </w:r>
      <w:hyperlink r:id="rId12" w:history="1">
        <w:r w:rsidR="000C4C79" w:rsidRPr="008966AF">
          <w:rPr>
            <w:rStyle w:val="Hyperlink"/>
            <w:i/>
          </w:rPr>
          <w:t>http://transimex.com.vn/dich-vu/dai-ly-hang-tau-dongjin</w:t>
        </w:r>
      </w:hyperlink>
    </w:p>
    <w:p w:rsidR="00BC54D7" w:rsidRPr="00476250" w:rsidRDefault="00BC54D7" w:rsidP="00F36F10">
      <w:pPr>
        <w:pStyle w:val="ListParagraph"/>
        <w:numPr>
          <w:ilvl w:val="0"/>
          <w:numId w:val="3"/>
        </w:numPr>
        <w:jc w:val="both"/>
        <w:rPr>
          <w:rFonts w:cs="Times New Roman"/>
          <w:b/>
          <w:szCs w:val="24"/>
        </w:rPr>
      </w:pPr>
      <w:r w:rsidRPr="00476250">
        <w:rPr>
          <w:rFonts w:cs="Times New Roman"/>
          <w:b/>
          <w:color w:val="000000"/>
          <w:szCs w:val="24"/>
        </w:rPr>
        <w:t xml:space="preserve">Khách hàng nhận hàng bằng điện giao hàng: </w:t>
      </w:r>
    </w:p>
    <w:p w:rsidR="00BC54D7" w:rsidRPr="00476250" w:rsidRDefault="00BC54D7" w:rsidP="00BC54D7">
      <w:pPr>
        <w:pStyle w:val="ListParagraph"/>
        <w:jc w:val="both"/>
        <w:rPr>
          <w:rFonts w:cs="Times New Roman"/>
          <w:color w:val="000000"/>
          <w:szCs w:val="24"/>
        </w:rPr>
      </w:pPr>
      <w:r w:rsidRPr="00476250">
        <w:rPr>
          <w:rFonts w:cs="Times New Roman"/>
          <w:color w:val="000000"/>
          <w:szCs w:val="24"/>
        </w:rPr>
        <w:t xml:space="preserve">- </w:t>
      </w:r>
      <w:r w:rsidR="003D15FD" w:rsidRPr="00476250">
        <w:rPr>
          <w:rFonts w:cs="Times New Roman"/>
          <w:color w:val="000000"/>
          <w:szCs w:val="24"/>
        </w:rPr>
        <w:t>Hoàn tất</w:t>
      </w:r>
      <w:r w:rsidRPr="00476250">
        <w:rPr>
          <w:rFonts w:cs="Times New Roman"/>
          <w:color w:val="000000"/>
          <w:szCs w:val="24"/>
        </w:rPr>
        <w:t xml:space="preserve"> thanh toán đầy đủ chi phí hàng nhập phát sinh. </w:t>
      </w:r>
    </w:p>
    <w:p w:rsidR="00F331D0" w:rsidRPr="00F331D0" w:rsidRDefault="00BC54D7" w:rsidP="00F331D0">
      <w:pPr>
        <w:pStyle w:val="ListParagraph"/>
        <w:jc w:val="both"/>
        <w:rPr>
          <w:rFonts w:cs="Times New Roman"/>
          <w:i/>
          <w:color w:val="000000"/>
          <w:szCs w:val="24"/>
        </w:rPr>
      </w:pPr>
      <w:r w:rsidRPr="00476250">
        <w:rPr>
          <w:rFonts w:cs="Times New Roman"/>
          <w:color w:val="000000"/>
          <w:szCs w:val="24"/>
        </w:rPr>
        <w:t xml:space="preserve">- </w:t>
      </w:r>
      <w:r w:rsidR="00492398" w:rsidRPr="00476250">
        <w:rPr>
          <w:rFonts w:cs="Times New Roman"/>
          <w:color w:val="000000"/>
          <w:szCs w:val="24"/>
        </w:rPr>
        <w:t>Hoàn tất c</w:t>
      </w:r>
      <w:r w:rsidRPr="00476250">
        <w:rPr>
          <w:rFonts w:cs="Times New Roman"/>
          <w:color w:val="000000"/>
          <w:szCs w:val="24"/>
        </w:rPr>
        <w:t>huyển khoản</w:t>
      </w:r>
      <w:r w:rsidR="001B7DB1" w:rsidRPr="00476250">
        <w:rPr>
          <w:rFonts w:cs="Times New Roman"/>
          <w:color w:val="000000"/>
          <w:szCs w:val="24"/>
        </w:rPr>
        <w:t>, nộp</w:t>
      </w:r>
      <w:r w:rsidRPr="00476250">
        <w:rPr>
          <w:rFonts w:cs="Times New Roman"/>
          <w:color w:val="000000"/>
          <w:szCs w:val="24"/>
        </w:rPr>
        <w:t xml:space="preserve"> tiền cược </w:t>
      </w:r>
      <w:proofErr w:type="gramStart"/>
      <w:r w:rsidRPr="00476250">
        <w:rPr>
          <w:rFonts w:cs="Times New Roman"/>
          <w:color w:val="000000"/>
          <w:szCs w:val="24"/>
        </w:rPr>
        <w:t>theo</w:t>
      </w:r>
      <w:proofErr w:type="gramEnd"/>
      <w:r w:rsidRPr="00476250">
        <w:rPr>
          <w:rFonts w:cs="Times New Roman"/>
          <w:color w:val="000000"/>
          <w:szCs w:val="24"/>
        </w:rPr>
        <w:t xml:space="preserve"> đúng</w:t>
      </w:r>
      <w:r w:rsidR="00A35618" w:rsidRPr="00476250">
        <w:rPr>
          <w:rFonts w:cs="Times New Roman"/>
          <w:color w:val="000000"/>
          <w:szCs w:val="24"/>
        </w:rPr>
        <w:t xml:space="preserve"> tài khoản cược và </w:t>
      </w:r>
      <w:r w:rsidRPr="00476250">
        <w:rPr>
          <w:rFonts w:cs="Times New Roman"/>
          <w:color w:val="000000"/>
          <w:szCs w:val="24"/>
        </w:rPr>
        <w:t>biểu phí quy định</w:t>
      </w:r>
      <w:r w:rsidR="007B6C43" w:rsidRPr="00476250">
        <w:rPr>
          <w:rFonts w:cs="Times New Roman"/>
          <w:color w:val="000000"/>
          <w:szCs w:val="24"/>
        </w:rPr>
        <w:t xml:space="preserve"> </w:t>
      </w:r>
      <w:r w:rsidR="00F331D0" w:rsidRPr="00F331D0">
        <w:rPr>
          <w:rFonts w:cs="Times New Roman"/>
          <w:i/>
          <w:color w:val="000000"/>
          <w:szCs w:val="24"/>
        </w:rPr>
        <w:t xml:space="preserve">(xem biểu phí tại webside </w:t>
      </w:r>
      <w:hyperlink r:id="rId13" w:history="1">
        <w:r w:rsidR="00F331D0" w:rsidRPr="00F331D0">
          <w:rPr>
            <w:rStyle w:val="Hyperlink"/>
            <w:i/>
          </w:rPr>
          <w:t>http://transimex.com.vn/dich-vu/dai-ly-hang-tau-dongjin</w:t>
        </w:r>
      </w:hyperlink>
      <w:r w:rsidR="00F331D0" w:rsidRPr="00F331D0">
        <w:rPr>
          <w:i/>
        </w:rPr>
        <w:t>)</w:t>
      </w:r>
    </w:p>
    <w:p w:rsidR="001B7DB1" w:rsidRPr="00476250" w:rsidRDefault="001B7DB1" w:rsidP="00BC54D7">
      <w:pPr>
        <w:pStyle w:val="ListParagraph"/>
        <w:jc w:val="both"/>
        <w:rPr>
          <w:rFonts w:cs="Times New Roman"/>
          <w:color w:val="000000"/>
          <w:szCs w:val="24"/>
        </w:rPr>
      </w:pPr>
      <w:r w:rsidRPr="00476250">
        <w:rPr>
          <w:rFonts w:cs="Times New Roman"/>
          <w:color w:val="000000"/>
          <w:szCs w:val="24"/>
        </w:rPr>
        <w:t>- Kiểm tra đã có điện giao hàng.</w:t>
      </w:r>
    </w:p>
    <w:p w:rsidR="00312B57" w:rsidRPr="00476250" w:rsidRDefault="00312B57" w:rsidP="00BC54D7">
      <w:pPr>
        <w:pStyle w:val="ListParagraph"/>
        <w:jc w:val="both"/>
        <w:rPr>
          <w:rFonts w:cs="Times New Roman"/>
          <w:szCs w:val="24"/>
        </w:rPr>
      </w:pPr>
    </w:p>
    <w:p w:rsidR="00203E88" w:rsidRPr="00476250" w:rsidRDefault="00E71230" w:rsidP="00F36F10">
      <w:pPr>
        <w:pStyle w:val="ListParagraph"/>
        <w:numPr>
          <w:ilvl w:val="0"/>
          <w:numId w:val="3"/>
        </w:numPr>
        <w:jc w:val="both"/>
        <w:rPr>
          <w:rFonts w:cs="Times New Roman"/>
          <w:b/>
          <w:szCs w:val="24"/>
        </w:rPr>
      </w:pPr>
      <w:r w:rsidRPr="00476250">
        <w:rPr>
          <w:rFonts w:cs="Times New Roman"/>
          <w:b/>
          <w:color w:val="000000"/>
          <w:szCs w:val="24"/>
        </w:rPr>
        <w:t>K</w:t>
      </w:r>
      <w:r w:rsidR="002E58A9" w:rsidRPr="00476250">
        <w:rPr>
          <w:rFonts w:cs="Times New Roman"/>
          <w:b/>
          <w:color w:val="000000"/>
          <w:szCs w:val="24"/>
        </w:rPr>
        <w:t xml:space="preserve">hách hàng nhận hàng bằng vận đơn gốc: </w:t>
      </w:r>
    </w:p>
    <w:p w:rsidR="00203E88" w:rsidRPr="00476250" w:rsidRDefault="002E58A9" w:rsidP="00203E88">
      <w:pPr>
        <w:pStyle w:val="ListParagraph"/>
        <w:jc w:val="both"/>
        <w:rPr>
          <w:rFonts w:cs="Times New Roman"/>
          <w:color w:val="000000"/>
          <w:szCs w:val="24"/>
        </w:rPr>
      </w:pPr>
      <w:r w:rsidRPr="00476250">
        <w:rPr>
          <w:rFonts w:cs="Times New Roman"/>
          <w:color w:val="000000"/>
          <w:szCs w:val="24"/>
        </w:rPr>
        <w:t xml:space="preserve">- </w:t>
      </w:r>
      <w:r w:rsidR="00836260" w:rsidRPr="00476250">
        <w:rPr>
          <w:rFonts w:cs="Times New Roman"/>
          <w:color w:val="000000"/>
          <w:szCs w:val="24"/>
        </w:rPr>
        <w:t>Hoàn tất thanh toán đầy đủ chi phí hàng nhập phát sinh</w:t>
      </w:r>
    </w:p>
    <w:p w:rsidR="00836260" w:rsidRPr="00F331D0" w:rsidRDefault="00203E88" w:rsidP="005F3DB6">
      <w:pPr>
        <w:pStyle w:val="ListParagraph"/>
        <w:jc w:val="both"/>
        <w:rPr>
          <w:rFonts w:cs="Times New Roman"/>
          <w:i/>
          <w:color w:val="000000"/>
          <w:szCs w:val="24"/>
        </w:rPr>
      </w:pPr>
      <w:r w:rsidRPr="00476250">
        <w:rPr>
          <w:rFonts w:cs="Times New Roman"/>
          <w:color w:val="000000"/>
          <w:szCs w:val="24"/>
        </w:rPr>
        <w:t xml:space="preserve">- </w:t>
      </w:r>
      <w:r w:rsidR="00836260" w:rsidRPr="00476250">
        <w:rPr>
          <w:rFonts w:cs="Times New Roman"/>
          <w:color w:val="000000"/>
          <w:szCs w:val="24"/>
        </w:rPr>
        <w:t xml:space="preserve">Hoàn tất chuyển khoản, </w:t>
      </w:r>
      <w:proofErr w:type="gramStart"/>
      <w:r w:rsidR="00836260" w:rsidRPr="00476250">
        <w:rPr>
          <w:rFonts w:cs="Times New Roman"/>
          <w:color w:val="000000"/>
          <w:szCs w:val="24"/>
        </w:rPr>
        <w:t>nộp  tiền</w:t>
      </w:r>
      <w:proofErr w:type="gramEnd"/>
      <w:r w:rsidR="00836260" w:rsidRPr="00476250">
        <w:rPr>
          <w:rFonts w:cs="Times New Roman"/>
          <w:color w:val="000000"/>
          <w:szCs w:val="24"/>
        </w:rPr>
        <w:t xml:space="preserve"> cược theo đúng tài khoản cược và biểu phí quy định</w:t>
      </w:r>
      <w:r w:rsidR="00033AB5">
        <w:rPr>
          <w:rFonts w:cs="Times New Roman"/>
          <w:color w:val="000000"/>
          <w:szCs w:val="24"/>
        </w:rPr>
        <w:t xml:space="preserve"> </w:t>
      </w:r>
      <w:r w:rsidR="00033AB5" w:rsidRPr="00F331D0">
        <w:rPr>
          <w:rFonts w:cs="Times New Roman"/>
          <w:i/>
          <w:color w:val="000000"/>
          <w:szCs w:val="24"/>
        </w:rPr>
        <w:t xml:space="preserve">(xem biểu phí </w:t>
      </w:r>
      <w:r w:rsidR="007B6C43" w:rsidRPr="00F331D0">
        <w:rPr>
          <w:rFonts w:cs="Times New Roman"/>
          <w:i/>
          <w:color w:val="000000"/>
          <w:szCs w:val="24"/>
        </w:rPr>
        <w:t xml:space="preserve">tại webside </w:t>
      </w:r>
      <w:hyperlink r:id="rId14" w:history="1">
        <w:r w:rsidR="006327EE" w:rsidRPr="00F331D0">
          <w:rPr>
            <w:rStyle w:val="Hyperlink"/>
            <w:i/>
          </w:rPr>
          <w:t>http://transimex.com.vn/dich-vu/dai-ly-hang-tau-dongjin</w:t>
        </w:r>
      </w:hyperlink>
      <w:r w:rsidR="00354ED1" w:rsidRPr="00F331D0">
        <w:rPr>
          <w:i/>
        </w:rPr>
        <w:t>)</w:t>
      </w:r>
    </w:p>
    <w:p w:rsidR="002E58A9" w:rsidRPr="00476250" w:rsidRDefault="002E58A9" w:rsidP="005F3DB6">
      <w:pPr>
        <w:pStyle w:val="ListParagraph"/>
        <w:jc w:val="both"/>
        <w:rPr>
          <w:rFonts w:cs="Times New Roman"/>
          <w:color w:val="000000"/>
          <w:szCs w:val="24"/>
        </w:rPr>
      </w:pPr>
      <w:r w:rsidRPr="00476250">
        <w:rPr>
          <w:rFonts w:cs="Times New Roman"/>
          <w:color w:val="000000"/>
          <w:szCs w:val="24"/>
        </w:rPr>
        <w:t xml:space="preserve">- </w:t>
      </w:r>
      <w:r w:rsidR="00203E88" w:rsidRPr="00476250">
        <w:rPr>
          <w:rFonts w:cs="Times New Roman"/>
          <w:color w:val="000000"/>
          <w:szCs w:val="24"/>
        </w:rPr>
        <w:t>Nộp</w:t>
      </w:r>
      <w:r w:rsidRPr="00476250">
        <w:rPr>
          <w:rFonts w:cs="Times New Roman"/>
          <w:color w:val="000000"/>
          <w:szCs w:val="24"/>
        </w:rPr>
        <w:t xml:space="preserve"> vận đơn gốc hợp lệ</w:t>
      </w:r>
      <w:r w:rsidR="001F4888" w:rsidRPr="00476250">
        <w:rPr>
          <w:rFonts w:cs="Times New Roman"/>
          <w:color w:val="000000"/>
          <w:szCs w:val="24"/>
        </w:rPr>
        <w:t xml:space="preserve"> đến Hãng tàu.</w:t>
      </w:r>
    </w:p>
    <w:p w:rsidR="00F34A90" w:rsidRPr="00476250" w:rsidRDefault="00F34A90" w:rsidP="005F3DB6">
      <w:pPr>
        <w:pStyle w:val="ListParagraph"/>
        <w:jc w:val="both"/>
        <w:rPr>
          <w:rFonts w:cs="Times New Roman"/>
          <w:szCs w:val="24"/>
        </w:rPr>
      </w:pPr>
    </w:p>
    <w:p w:rsidR="00F34A90" w:rsidRPr="00476250" w:rsidRDefault="00F34A90" w:rsidP="00F27609">
      <w:pPr>
        <w:pStyle w:val="ListParagraph"/>
        <w:numPr>
          <w:ilvl w:val="0"/>
          <w:numId w:val="3"/>
        </w:numPr>
        <w:rPr>
          <w:rFonts w:cs="Times New Roman"/>
          <w:szCs w:val="24"/>
        </w:rPr>
      </w:pPr>
      <w:r w:rsidRPr="00476250">
        <w:rPr>
          <w:color w:val="000000"/>
          <w:szCs w:val="24"/>
        </w:rPr>
        <w:t xml:space="preserve">Sau khi đã hoàn tất các bước trên </w:t>
      </w:r>
      <w:r w:rsidRPr="00476250">
        <w:rPr>
          <w:i/>
          <w:iCs/>
          <w:color w:val="000000"/>
          <w:szCs w:val="24"/>
        </w:rPr>
        <w:t>(mục 2 hoặc mục 3</w:t>
      </w:r>
      <w:r w:rsidRPr="00476250">
        <w:rPr>
          <w:color w:val="000000"/>
          <w:szCs w:val="24"/>
        </w:rPr>
        <w:t xml:space="preserve">) khách hàng gửi </w:t>
      </w:r>
      <w:proofErr w:type="gramStart"/>
      <w:r w:rsidRPr="00476250">
        <w:rPr>
          <w:color w:val="000000"/>
          <w:szCs w:val="24"/>
        </w:rPr>
        <w:t>thư</w:t>
      </w:r>
      <w:proofErr w:type="gramEnd"/>
      <w:r w:rsidRPr="00476250">
        <w:rPr>
          <w:color w:val="000000"/>
          <w:szCs w:val="24"/>
        </w:rPr>
        <w:t xml:space="preserve"> yêu cầu lệnh </w:t>
      </w:r>
      <w:r w:rsidR="00341237" w:rsidRPr="00476250">
        <w:rPr>
          <w:color w:val="000000"/>
          <w:szCs w:val="24"/>
        </w:rPr>
        <w:t xml:space="preserve">bằng cách trả lời tất cả trên thư đã gửi thông báo hàng đến hoặc gửi đến </w:t>
      </w:r>
      <w:r w:rsidR="00FB242B" w:rsidRPr="00476250">
        <w:rPr>
          <w:color w:val="000000"/>
          <w:szCs w:val="24"/>
        </w:rPr>
        <w:t>hộ</w:t>
      </w:r>
      <w:r w:rsidR="00D96CFA">
        <w:rPr>
          <w:color w:val="000000"/>
          <w:szCs w:val="24"/>
        </w:rPr>
        <w:t>p thư</w:t>
      </w:r>
      <w:r w:rsidR="00341237" w:rsidRPr="00476250">
        <w:rPr>
          <w:color w:val="000000"/>
          <w:szCs w:val="24"/>
        </w:rPr>
        <w:t xml:space="preserve"> </w:t>
      </w:r>
      <w:hyperlink r:id="rId15" w:history="1">
        <w:r w:rsidR="00341237" w:rsidRPr="00476250">
          <w:rPr>
            <w:rStyle w:val="Hyperlink"/>
            <w:szCs w:val="24"/>
          </w:rPr>
          <w:t>djs.inbound@transimex.com.vn</w:t>
        </w:r>
      </w:hyperlink>
      <w:r w:rsidR="00341237" w:rsidRPr="00476250">
        <w:rPr>
          <w:color w:val="000000"/>
          <w:szCs w:val="24"/>
        </w:rPr>
        <w:t xml:space="preserve"> </w:t>
      </w:r>
      <w:r w:rsidRPr="00476250">
        <w:rPr>
          <w:color w:val="000000"/>
          <w:szCs w:val="24"/>
        </w:rPr>
        <w:t>theo thông tin như sau.</w:t>
      </w:r>
    </w:p>
    <w:p w:rsidR="00F34A90" w:rsidRPr="00476250" w:rsidRDefault="00F34A90" w:rsidP="00F34A90">
      <w:pPr>
        <w:pStyle w:val="ListParagraph"/>
        <w:numPr>
          <w:ilvl w:val="0"/>
          <w:numId w:val="4"/>
        </w:numPr>
        <w:jc w:val="both"/>
        <w:rPr>
          <w:rFonts w:cs="Times New Roman"/>
          <w:szCs w:val="24"/>
        </w:rPr>
      </w:pPr>
      <w:r w:rsidRPr="00476250">
        <w:rPr>
          <w:color w:val="000000"/>
          <w:szCs w:val="24"/>
        </w:rPr>
        <w:t>Chủ đề YEU CAU EDO B/L NO.: DJSC ………</w:t>
      </w:r>
    </w:p>
    <w:p w:rsidR="00F34A90" w:rsidRPr="00476250" w:rsidRDefault="00F34A90" w:rsidP="00452E71">
      <w:pPr>
        <w:pStyle w:val="ListParagraph"/>
        <w:numPr>
          <w:ilvl w:val="0"/>
          <w:numId w:val="4"/>
        </w:numPr>
        <w:jc w:val="both"/>
        <w:rPr>
          <w:rFonts w:cs="Times New Roman"/>
          <w:szCs w:val="24"/>
        </w:rPr>
      </w:pPr>
      <w:r w:rsidRPr="00476250">
        <w:rPr>
          <w:color w:val="000000"/>
          <w:szCs w:val="24"/>
        </w:rPr>
        <w:t>Nội dung: Số vận đơn</w:t>
      </w:r>
      <w:r w:rsidR="004B5649" w:rsidRPr="00476250">
        <w:rPr>
          <w:color w:val="000000"/>
          <w:szCs w:val="24"/>
        </w:rPr>
        <w:t>, Tên công ty</w:t>
      </w:r>
    </w:p>
    <w:p w:rsidR="00F34A90" w:rsidRPr="00476250" w:rsidRDefault="00F34A90" w:rsidP="00F34A90">
      <w:pPr>
        <w:ind w:left="360"/>
        <w:jc w:val="both"/>
        <w:rPr>
          <w:color w:val="000000"/>
          <w:szCs w:val="24"/>
        </w:rPr>
      </w:pPr>
      <w:r w:rsidRPr="00476250">
        <w:rPr>
          <w:color w:val="000000"/>
          <w:szCs w:val="24"/>
        </w:rPr>
        <w:t xml:space="preserve"> </w:t>
      </w:r>
    </w:p>
    <w:p w:rsidR="007136C1" w:rsidRDefault="007136C1" w:rsidP="00A8598A">
      <w:pPr>
        <w:pStyle w:val="ListParagraph"/>
        <w:numPr>
          <w:ilvl w:val="0"/>
          <w:numId w:val="3"/>
        </w:numPr>
        <w:jc w:val="both"/>
        <w:rPr>
          <w:rFonts w:cs="Times New Roman"/>
          <w:szCs w:val="24"/>
        </w:rPr>
      </w:pPr>
      <w:r w:rsidRPr="00476250">
        <w:rPr>
          <w:rFonts w:cs="Times New Roman"/>
          <w:szCs w:val="24"/>
        </w:rPr>
        <w:t>Khách hàng nhận hàng tạ</w:t>
      </w:r>
      <w:r w:rsidR="005641B1" w:rsidRPr="00476250">
        <w:rPr>
          <w:rFonts w:cs="Times New Roman"/>
          <w:szCs w:val="24"/>
        </w:rPr>
        <w:t xml:space="preserve">i các </w:t>
      </w:r>
      <w:r w:rsidR="00D96CFA">
        <w:rPr>
          <w:rFonts w:cs="Times New Roman"/>
          <w:szCs w:val="24"/>
        </w:rPr>
        <w:t xml:space="preserve">ngoài </w:t>
      </w:r>
      <w:r w:rsidR="00492D9A">
        <w:rPr>
          <w:rFonts w:cs="Times New Roman"/>
          <w:szCs w:val="24"/>
        </w:rPr>
        <w:t>CÁT LÁI</w:t>
      </w:r>
      <w:r w:rsidR="00D96CFA">
        <w:rPr>
          <w:rFonts w:cs="Times New Roman"/>
          <w:szCs w:val="24"/>
        </w:rPr>
        <w:t xml:space="preserve"> như </w:t>
      </w:r>
      <w:r w:rsidRPr="00476250">
        <w:rPr>
          <w:rFonts w:cs="Times New Roman"/>
          <w:szCs w:val="24"/>
        </w:rPr>
        <w:t>ICD</w:t>
      </w:r>
      <w:r w:rsidR="005641B1" w:rsidRPr="00476250">
        <w:rPr>
          <w:rFonts w:cs="Times New Roman"/>
          <w:szCs w:val="24"/>
        </w:rPr>
        <w:t xml:space="preserve"> TRANSIMEX, ICD PHƯỚC LONG</w:t>
      </w:r>
      <w:proofErr w:type="gramStart"/>
      <w:r w:rsidR="005641B1" w:rsidRPr="00476250">
        <w:rPr>
          <w:rFonts w:cs="Times New Roman"/>
          <w:szCs w:val="24"/>
        </w:rPr>
        <w:t>,…</w:t>
      </w:r>
      <w:proofErr w:type="gramEnd"/>
      <w:r w:rsidR="005641B1" w:rsidRPr="00476250">
        <w:rPr>
          <w:rFonts w:cs="Times New Roman"/>
          <w:szCs w:val="24"/>
        </w:rPr>
        <w:t>.</w:t>
      </w:r>
      <w:r w:rsidRPr="00476250">
        <w:rPr>
          <w:rFonts w:cs="Times New Roman"/>
          <w:szCs w:val="24"/>
        </w:rPr>
        <w:t xml:space="preserve">vẫn thực hiện bằng lệnh </w:t>
      </w:r>
      <w:r w:rsidR="005641B1" w:rsidRPr="00476250">
        <w:rPr>
          <w:rFonts w:cs="Times New Roman"/>
          <w:szCs w:val="24"/>
        </w:rPr>
        <w:t xml:space="preserve">giao hàng </w:t>
      </w:r>
      <w:r w:rsidRPr="00476250">
        <w:rPr>
          <w:rFonts w:cs="Times New Roman"/>
          <w:szCs w:val="24"/>
        </w:rPr>
        <w:t>giấy và nhận lệnh trực tiếp tại văn phòng Dongjin.</w:t>
      </w:r>
    </w:p>
    <w:p w:rsidR="00B2384A" w:rsidRPr="00476250" w:rsidRDefault="00B2384A" w:rsidP="00B2384A">
      <w:pPr>
        <w:pStyle w:val="ListParagraph"/>
        <w:jc w:val="both"/>
        <w:rPr>
          <w:rFonts w:cs="Times New Roman"/>
          <w:szCs w:val="24"/>
        </w:rPr>
      </w:pPr>
    </w:p>
    <w:p w:rsidR="008423C7" w:rsidRPr="00476250" w:rsidRDefault="006D43DA" w:rsidP="008423C7">
      <w:pPr>
        <w:jc w:val="both"/>
        <w:rPr>
          <w:rFonts w:cs="Times New Roman"/>
          <w:szCs w:val="24"/>
        </w:rPr>
      </w:pPr>
      <w:r w:rsidRPr="00476250">
        <w:rPr>
          <w:rFonts w:cs="Times New Roman"/>
          <w:szCs w:val="24"/>
        </w:rPr>
        <w:t>Hãng tàu Dongjin rất mong nhận được sự hợp tác từ Quý Khách hàng.</w:t>
      </w:r>
    </w:p>
    <w:p w:rsidR="008423C7" w:rsidRPr="00476250" w:rsidRDefault="008423C7" w:rsidP="008423C7">
      <w:pPr>
        <w:jc w:val="both"/>
        <w:rPr>
          <w:rFonts w:cs="Times New Roman"/>
          <w:szCs w:val="24"/>
        </w:rPr>
      </w:pPr>
    </w:p>
    <w:p w:rsidR="002D213C" w:rsidRPr="00476250" w:rsidRDefault="008423C7" w:rsidP="008423C7">
      <w:pPr>
        <w:jc w:val="both"/>
        <w:rPr>
          <w:szCs w:val="24"/>
        </w:rPr>
      </w:pPr>
      <w:r w:rsidRPr="00476250">
        <w:rPr>
          <w:rFonts w:cs="Times New Roman"/>
          <w:szCs w:val="24"/>
        </w:rPr>
        <w:t>Trân trọng!</w:t>
      </w:r>
    </w:p>
    <w:p w:rsidR="008423C7" w:rsidRPr="002D213C" w:rsidRDefault="00416FE8" w:rsidP="00416FE8">
      <w:pPr>
        <w:jc w:val="center"/>
        <w:rPr>
          <w:b/>
          <w:sz w:val="36"/>
        </w:rPr>
      </w:pPr>
      <w:r>
        <w:rPr>
          <w:b/>
          <w:sz w:val="32"/>
        </w:rPr>
        <w:t xml:space="preserve"> </w:t>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sidR="001C0843">
        <w:rPr>
          <w:b/>
          <w:sz w:val="32"/>
        </w:rPr>
        <w:t>Hãn</w:t>
      </w:r>
      <w:bookmarkStart w:id="0" w:name="_GoBack"/>
      <w:bookmarkEnd w:id="0"/>
      <w:r w:rsidR="001C0843">
        <w:rPr>
          <w:b/>
          <w:sz w:val="32"/>
        </w:rPr>
        <w:t>g Tàu Dongjin</w:t>
      </w:r>
      <w:r w:rsidR="00D96CFA">
        <w:rPr>
          <w:b/>
          <w:sz w:val="32"/>
        </w:rPr>
        <w:t xml:space="preserve"> Shipping</w:t>
      </w:r>
      <w:r w:rsidR="001C0843">
        <w:rPr>
          <w:b/>
          <w:sz w:val="32"/>
        </w:rPr>
        <w:t xml:space="preserve"> </w:t>
      </w:r>
    </w:p>
    <w:sectPr w:rsidR="008423C7" w:rsidRPr="002D213C" w:rsidSect="0015121C">
      <w:headerReference w:type="default" r:id="rId16"/>
      <w:pgSz w:w="11907" w:h="16840" w:code="9"/>
      <w:pgMar w:top="284" w:right="1134"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0A6" w:rsidRDefault="00D530A6" w:rsidP="002F5B0B">
      <w:r>
        <w:separator/>
      </w:r>
    </w:p>
  </w:endnote>
  <w:endnote w:type="continuationSeparator" w:id="0">
    <w:p w:rsidR="00D530A6" w:rsidRDefault="00D530A6" w:rsidP="002F5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0A6" w:rsidRDefault="00D530A6" w:rsidP="002F5B0B">
      <w:r>
        <w:separator/>
      </w:r>
    </w:p>
  </w:footnote>
  <w:footnote w:type="continuationSeparator" w:id="0">
    <w:p w:rsidR="00D530A6" w:rsidRDefault="00D530A6" w:rsidP="002F5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B0B" w:rsidRDefault="002F5B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3513A6"/>
    <w:multiLevelType w:val="hybridMultilevel"/>
    <w:tmpl w:val="B3DA4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A725E6"/>
    <w:multiLevelType w:val="hybridMultilevel"/>
    <w:tmpl w:val="F920D240"/>
    <w:lvl w:ilvl="0" w:tplc="6CB25ADE">
      <w:start w:val="1"/>
      <w:numFmt w:val="decimal"/>
      <w:lvlText w:val="%1."/>
      <w:lvlJc w:val="left"/>
      <w:pPr>
        <w:ind w:left="720" w:hanging="360"/>
      </w:pPr>
      <w:rPr>
        <w:rFonts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345655"/>
    <w:multiLevelType w:val="hybridMultilevel"/>
    <w:tmpl w:val="76AAC6AE"/>
    <w:lvl w:ilvl="0" w:tplc="6E32004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6D1D37B2"/>
    <w:multiLevelType w:val="hybridMultilevel"/>
    <w:tmpl w:val="F8CC2D0E"/>
    <w:lvl w:ilvl="0" w:tplc="B720F6A6">
      <w:start w:val="4"/>
      <w:numFmt w:val="bullet"/>
      <w:lvlText w:val="-"/>
      <w:lvlJc w:val="left"/>
      <w:pPr>
        <w:ind w:left="1080" w:hanging="360"/>
      </w:pPr>
      <w:rPr>
        <w:rFonts w:ascii="Times New Roman" w:eastAsiaTheme="minorHAnsi" w:hAnsi="Times New Roman" w:cs="Times New Roman" w:hint="default"/>
        <w:color w:val="00000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3C7"/>
    <w:rsid w:val="000030EA"/>
    <w:rsid w:val="00006B82"/>
    <w:rsid w:val="00006F6A"/>
    <w:rsid w:val="00015907"/>
    <w:rsid w:val="00022D90"/>
    <w:rsid w:val="00023763"/>
    <w:rsid w:val="00023DDF"/>
    <w:rsid w:val="000254FD"/>
    <w:rsid w:val="00025D45"/>
    <w:rsid w:val="00025E95"/>
    <w:rsid w:val="00026B18"/>
    <w:rsid w:val="00030598"/>
    <w:rsid w:val="00031052"/>
    <w:rsid w:val="00033AB5"/>
    <w:rsid w:val="00036147"/>
    <w:rsid w:val="0003779C"/>
    <w:rsid w:val="000426C8"/>
    <w:rsid w:val="000431BA"/>
    <w:rsid w:val="00043AF0"/>
    <w:rsid w:val="00044859"/>
    <w:rsid w:val="00047EEC"/>
    <w:rsid w:val="000505F8"/>
    <w:rsid w:val="00051A9F"/>
    <w:rsid w:val="000544C5"/>
    <w:rsid w:val="00057BB5"/>
    <w:rsid w:val="00062105"/>
    <w:rsid w:val="00062EEA"/>
    <w:rsid w:val="00063512"/>
    <w:rsid w:val="000651ED"/>
    <w:rsid w:val="000664F0"/>
    <w:rsid w:val="0007382C"/>
    <w:rsid w:val="000742C4"/>
    <w:rsid w:val="000816BF"/>
    <w:rsid w:val="00082530"/>
    <w:rsid w:val="00082B89"/>
    <w:rsid w:val="00095AFB"/>
    <w:rsid w:val="00096FB7"/>
    <w:rsid w:val="000A0C1E"/>
    <w:rsid w:val="000A18CC"/>
    <w:rsid w:val="000A31EE"/>
    <w:rsid w:val="000A3995"/>
    <w:rsid w:val="000A4192"/>
    <w:rsid w:val="000A6968"/>
    <w:rsid w:val="000B36C5"/>
    <w:rsid w:val="000B52B0"/>
    <w:rsid w:val="000B6F06"/>
    <w:rsid w:val="000C1C2C"/>
    <w:rsid w:val="000C4C79"/>
    <w:rsid w:val="000C6210"/>
    <w:rsid w:val="000D2517"/>
    <w:rsid w:val="000D35B6"/>
    <w:rsid w:val="000E31D9"/>
    <w:rsid w:val="000E3D0B"/>
    <w:rsid w:val="000E4F0E"/>
    <w:rsid w:val="000E74E3"/>
    <w:rsid w:val="000F15B8"/>
    <w:rsid w:val="000F1DB1"/>
    <w:rsid w:val="000F70E0"/>
    <w:rsid w:val="000F77E1"/>
    <w:rsid w:val="00107B56"/>
    <w:rsid w:val="001125D3"/>
    <w:rsid w:val="00113D28"/>
    <w:rsid w:val="0012280B"/>
    <w:rsid w:val="00127D8A"/>
    <w:rsid w:val="001302EF"/>
    <w:rsid w:val="00130AC5"/>
    <w:rsid w:val="00135244"/>
    <w:rsid w:val="00135875"/>
    <w:rsid w:val="001407E8"/>
    <w:rsid w:val="001419BD"/>
    <w:rsid w:val="0015121C"/>
    <w:rsid w:val="00157BCE"/>
    <w:rsid w:val="00165418"/>
    <w:rsid w:val="00166CBB"/>
    <w:rsid w:val="001724CD"/>
    <w:rsid w:val="00181909"/>
    <w:rsid w:val="00182C1B"/>
    <w:rsid w:val="0018352C"/>
    <w:rsid w:val="00193D51"/>
    <w:rsid w:val="00194A81"/>
    <w:rsid w:val="00194E9D"/>
    <w:rsid w:val="00196BD8"/>
    <w:rsid w:val="001979EB"/>
    <w:rsid w:val="001A0BB2"/>
    <w:rsid w:val="001A19E5"/>
    <w:rsid w:val="001A2CF2"/>
    <w:rsid w:val="001A37CD"/>
    <w:rsid w:val="001A3819"/>
    <w:rsid w:val="001A4776"/>
    <w:rsid w:val="001B009E"/>
    <w:rsid w:val="001B54F2"/>
    <w:rsid w:val="001B6931"/>
    <w:rsid w:val="001B7DB1"/>
    <w:rsid w:val="001C0843"/>
    <w:rsid w:val="001C2AEA"/>
    <w:rsid w:val="001C2E72"/>
    <w:rsid w:val="001C3635"/>
    <w:rsid w:val="001C48D0"/>
    <w:rsid w:val="001C5E31"/>
    <w:rsid w:val="001D4EA5"/>
    <w:rsid w:val="001D7D27"/>
    <w:rsid w:val="001E624C"/>
    <w:rsid w:val="001F4888"/>
    <w:rsid w:val="001F5DB6"/>
    <w:rsid w:val="0020012F"/>
    <w:rsid w:val="00203E88"/>
    <w:rsid w:val="00207336"/>
    <w:rsid w:val="00211520"/>
    <w:rsid w:val="00216E6D"/>
    <w:rsid w:val="00217AF8"/>
    <w:rsid w:val="00221945"/>
    <w:rsid w:val="0022488E"/>
    <w:rsid w:val="002279D9"/>
    <w:rsid w:val="00232493"/>
    <w:rsid w:val="0023480D"/>
    <w:rsid w:val="00240CB0"/>
    <w:rsid w:val="0024209B"/>
    <w:rsid w:val="00243ADE"/>
    <w:rsid w:val="00251B3D"/>
    <w:rsid w:val="002530D0"/>
    <w:rsid w:val="00253C28"/>
    <w:rsid w:val="00254D31"/>
    <w:rsid w:val="00255BFC"/>
    <w:rsid w:val="002725C7"/>
    <w:rsid w:val="00273526"/>
    <w:rsid w:val="002771CA"/>
    <w:rsid w:val="0028159C"/>
    <w:rsid w:val="00284EB7"/>
    <w:rsid w:val="002A0C1D"/>
    <w:rsid w:val="002A1EEA"/>
    <w:rsid w:val="002A5EC0"/>
    <w:rsid w:val="002A7D99"/>
    <w:rsid w:val="002B2102"/>
    <w:rsid w:val="002B3EB1"/>
    <w:rsid w:val="002B56A0"/>
    <w:rsid w:val="002B6556"/>
    <w:rsid w:val="002C07B8"/>
    <w:rsid w:val="002C0937"/>
    <w:rsid w:val="002C0E33"/>
    <w:rsid w:val="002D213C"/>
    <w:rsid w:val="002D2457"/>
    <w:rsid w:val="002D2E06"/>
    <w:rsid w:val="002D72F0"/>
    <w:rsid w:val="002E0B2C"/>
    <w:rsid w:val="002E58A9"/>
    <w:rsid w:val="002F21F3"/>
    <w:rsid w:val="002F2892"/>
    <w:rsid w:val="002F3C72"/>
    <w:rsid w:val="002F4D9E"/>
    <w:rsid w:val="002F59F5"/>
    <w:rsid w:val="002F5B0B"/>
    <w:rsid w:val="002F7799"/>
    <w:rsid w:val="003016E4"/>
    <w:rsid w:val="003029E7"/>
    <w:rsid w:val="00304EB4"/>
    <w:rsid w:val="0030505A"/>
    <w:rsid w:val="00305E37"/>
    <w:rsid w:val="003074A2"/>
    <w:rsid w:val="00311946"/>
    <w:rsid w:val="00312B57"/>
    <w:rsid w:val="003151FD"/>
    <w:rsid w:val="00315877"/>
    <w:rsid w:val="00315B1A"/>
    <w:rsid w:val="003229D3"/>
    <w:rsid w:val="00332F47"/>
    <w:rsid w:val="00341237"/>
    <w:rsid w:val="003432B5"/>
    <w:rsid w:val="00345FFD"/>
    <w:rsid w:val="00350575"/>
    <w:rsid w:val="00351A7C"/>
    <w:rsid w:val="00353D31"/>
    <w:rsid w:val="00354ED1"/>
    <w:rsid w:val="00357488"/>
    <w:rsid w:val="003610F2"/>
    <w:rsid w:val="003644DA"/>
    <w:rsid w:val="003651EE"/>
    <w:rsid w:val="00367B5F"/>
    <w:rsid w:val="003718EB"/>
    <w:rsid w:val="00371C3B"/>
    <w:rsid w:val="003738C4"/>
    <w:rsid w:val="00373AC5"/>
    <w:rsid w:val="00374C6D"/>
    <w:rsid w:val="00375F42"/>
    <w:rsid w:val="003813D7"/>
    <w:rsid w:val="00384F03"/>
    <w:rsid w:val="00385497"/>
    <w:rsid w:val="00391A77"/>
    <w:rsid w:val="003934BD"/>
    <w:rsid w:val="00393E6C"/>
    <w:rsid w:val="0039578B"/>
    <w:rsid w:val="003A63F4"/>
    <w:rsid w:val="003B0D0F"/>
    <w:rsid w:val="003B5D42"/>
    <w:rsid w:val="003C383F"/>
    <w:rsid w:val="003C7E28"/>
    <w:rsid w:val="003D15FD"/>
    <w:rsid w:val="003D24D6"/>
    <w:rsid w:val="003D70FE"/>
    <w:rsid w:val="003D7C5B"/>
    <w:rsid w:val="003E5514"/>
    <w:rsid w:val="003E777E"/>
    <w:rsid w:val="003F186E"/>
    <w:rsid w:val="003F34C3"/>
    <w:rsid w:val="004017B3"/>
    <w:rsid w:val="00404F04"/>
    <w:rsid w:val="0041221D"/>
    <w:rsid w:val="00412635"/>
    <w:rsid w:val="00413AC6"/>
    <w:rsid w:val="0041508E"/>
    <w:rsid w:val="00416FE8"/>
    <w:rsid w:val="00417AC0"/>
    <w:rsid w:val="00422476"/>
    <w:rsid w:val="00423BE2"/>
    <w:rsid w:val="0043013C"/>
    <w:rsid w:val="00432A2F"/>
    <w:rsid w:val="00433BB3"/>
    <w:rsid w:val="004435F3"/>
    <w:rsid w:val="0044475B"/>
    <w:rsid w:val="00445BAD"/>
    <w:rsid w:val="00446828"/>
    <w:rsid w:val="00447289"/>
    <w:rsid w:val="00451AF3"/>
    <w:rsid w:val="004523D2"/>
    <w:rsid w:val="00452F39"/>
    <w:rsid w:val="00454815"/>
    <w:rsid w:val="00456FEE"/>
    <w:rsid w:val="004607A1"/>
    <w:rsid w:val="0046286F"/>
    <w:rsid w:val="004630A8"/>
    <w:rsid w:val="00463264"/>
    <w:rsid w:val="00463A74"/>
    <w:rsid w:val="00467857"/>
    <w:rsid w:val="004679A5"/>
    <w:rsid w:val="00467FC9"/>
    <w:rsid w:val="00472F27"/>
    <w:rsid w:val="00473664"/>
    <w:rsid w:val="00474BEF"/>
    <w:rsid w:val="00475F3C"/>
    <w:rsid w:val="00476250"/>
    <w:rsid w:val="00482762"/>
    <w:rsid w:val="00487898"/>
    <w:rsid w:val="00492398"/>
    <w:rsid w:val="00492D9A"/>
    <w:rsid w:val="00493BB4"/>
    <w:rsid w:val="00495263"/>
    <w:rsid w:val="00496AAA"/>
    <w:rsid w:val="004A07D9"/>
    <w:rsid w:val="004A1D84"/>
    <w:rsid w:val="004A2C04"/>
    <w:rsid w:val="004A34FA"/>
    <w:rsid w:val="004A769C"/>
    <w:rsid w:val="004B3AAA"/>
    <w:rsid w:val="004B5649"/>
    <w:rsid w:val="004B70DF"/>
    <w:rsid w:val="004C1DD1"/>
    <w:rsid w:val="004C239E"/>
    <w:rsid w:val="004C35EF"/>
    <w:rsid w:val="004C36AE"/>
    <w:rsid w:val="004C4D18"/>
    <w:rsid w:val="004D17E7"/>
    <w:rsid w:val="004D677F"/>
    <w:rsid w:val="004D7DBA"/>
    <w:rsid w:val="004E0326"/>
    <w:rsid w:val="004E5F15"/>
    <w:rsid w:val="004E625C"/>
    <w:rsid w:val="004F4C6C"/>
    <w:rsid w:val="004F54C2"/>
    <w:rsid w:val="00502455"/>
    <w:rsid w:val="00502C6E"/>
    <w:rsid w:val="0050500E"/>
    <w:rsid w:val="0051037B"/>
    <w:rsid w:val="005141C8"/>
    <w:rsid w:val="0051442F"/>
    <w:rsid w:val="005174A9"/>
    <w:rsid w:val="0052714A"/>
    <w:rsid w:val="005379F3"/>
    <w:rsid w:val="005428CE"/>
    <w:rsid w:val="00544017"/>
    <w:rsid w:val="00547032"/>
    <w:rsid w:val="0055415D"/>
    <w:rsid w:val="00556C21"/>
    <w:rsid w:val="0056059F"/>
    <w:rsid w:val="00563D92"/>
    <w:rsid w:val="005641B1"/>
    <w:rsid w:val="005656FB"/>
    <w:rsid w:val="00571FE0"/>
    <w:rsid w:val="00572975"/>
    <w:rsid w:val="00580694"/>
    <w:rsid w:val="00582564"/>
    <w:rsid w:val="00583D82"/>
    <w:rsid w:val="005864B4"/>
    <w:rsid w:val="0058792E"/>
    <w:rsid w:val="00590E22"/>
    <w:rsid w:val="00592E2C"/>
    <w:rsid w:val="00593F71"/>
    <w:rsid w:val="00596866"/>
    <w:rsid w:val="00597021"/>
    <w:rsid w:val="005A6D26"/>
    <w:rsid w:val="005A73BC"/>
    <w:rsid w:val="005B0893"/>
    <w:rsid w:val="005B12A4"/>
    <w:rsid w:val="005B5D0E"/>
    <w:rsid w:val="005C46F4"/>
    <w:rsid w:val="005C574E"/>
    <w:rsid w:val="005C7164"/>
    <w:rsid w:val="005C747E"/>
    <w:rsid w:val="005D0AB5"/>
    <w:rsid w:val="005D3743"/>
    <w:rsid w:val="005D40FF"/>
    <w:rsid w:val="005D686F"/>
    <w:rsid w:val="005E1A31"/>
    <w:rsid w:val="005E2BB8"/>
    <w:rsid w:val="005E39F0"/>
    <w:rsid w:val="005E60DB"/>
    <w:rsid w:val="005E6DE6"/>
    <w:rsid w:val="005F14D1"/>
    <w:rsid w:val="005F36FD"/>
    <w:rsid w:val="005F3DB6"/>
    <w:rsid w:val="005F43EB"/>
    <w:rsid w:val="005F55ED"/>
    <w:rsid w:val="005F5AB7"/>
    <w:rsid w:val="0060647A"/>
    <w:rsid w:val="00615B87"/>
    <w:rsid w:val="0061690E"/>
    <w:rsid w:val="0062138C"/>
    <w:rsid w:val="00623A29"/>
    <w:rsid w:val="00624B99"/>
    <w:rsid w:val="00632512"/>
    <w:rsid w:val="006327EE"/>
    <w:rsid w:val="00640A3B"/>
    <w:rsid w:val="006418AE"/>
    <w:rsid w:val="00647044"/>
    <w:rsid w:val="0065056B"/>
    <w:rsid w:val="00650A06"/>
    <w:rsid w:val="00652BA0"/>
    <w:rsid w:val="006547DE"/>
    <w:rsid w:val="00657CB4"/>
    <w:rsid w:val="00662642"/>
    <w:rsid w:val="00674953"/>
    <w:rsid w:val="00675ABF"/>
    <w:rsid w:val="00675C82"/>
    <w:rsid w:val="00676D07"/>
    <w:rsid w:val="006817EC"/>
    <w:rsid w:val="0068716B"/>
    <w:rsid w:val="00693BB5"/>
    <w:rsid w:val="00693D1E"/>
    <w:rsid w:val="00693EB7"/>
    <w:rsid w:val="00696E4F"/>
    <w:rsid w:val="0069705A"/>
    <w:rsid w:val="006974FF"/>
    <w:rsid w:val="006A05E4"/>
    <w:rsid w:val="006A1C23"/>
    <w:rsid w:val="006B3209"/>
    <w:rsid w:val="006B3755"/>
    <w:rsid w:val="006B59DE"/>
    <w:rsid w:val="006B5E71"/>
    <w:rsid w:val="006C0FAE"/>
    <w:rsid w:val="006C17AE"/>
    <w:rsid w:val="006C2449"/>
    <w:rsid w:val="006C34CF"/>
    <w:rsid w:val="006D0BDE"/>
    <w:rsid w:val="006D2286"/>
    <w:rsid w:val="006D3B3C"/>
    <w:rsid w:val="006D3CBD"/>
    <w:rsid w:val="006D43DA"/>
    <w:rsid w:val="006D5A98"/>
    <w:rsid w:val="006E0003"/>
    <w:rsid w:val="006E0E8C"/>
    <w:rsid w:val="006E3C40"/>
    <w:rsid w:val="006F5328"/>
    <w:rsid w:val="006F646F"/>
    <w:rsid w:val="006F68C3"/>
    <w:rsid w:val="006F6B56"/>
    <w:rsid w:val="007001C3"/>
    <w:rsid w:val="0070045A"/>
    <w:rsid w:val="00706E59"/>
    <w:rsid w:val="007136C1"/>
    <w:rsid w:val="007246EE"/>
    <w:rsid w:val="007273EB"/>
    <w:rsid w:val="007324E7"/>
    <w:rsid w:val="00732B4C"/>
    <w:rsid w:val="00732E6B"/>
    <w:rsid w:val="0073441A"/>
    <w:rsid w:val="00735D84"/>
    <w:rsid w:val="00737EEC"/>
    <w:rsid w:val="0074353B"/>
    <w:rsid w:val="007442EB"/>
    <w:rsid w:val="00744A9D"/>
    <w:rsid w:val="0075001A"/>
    <w:rsid w:val="00750936"/>
    <w:rsid w:val="00751BB1"/>
    <w:rsid w:val="00764782"/>
    <w:rsid w:val="00772ED5"/>
    <w:rsid w:val="00773E28"/>
    <w:rsid w:val="00775535"/>
    <w:rsid w:val="00775B77"/>
    <w:rsid w:val="007766F4"/>
    <w:rsid w:val="00783030"/>
    <w:rsid w:val="0078501A"/>
    <w:rsid w:val="00786269"/>
    <w:rsid w:val="00787F37"/>
    <w:rsid w:val="00790E03"/>
    <w:rsid w:val="00792BAA"/>
    <w:rsid w:val="007948F3"/>
    <w:rsid w:val="0079532C"/>
    <w:rsid w:val="007A1EB5"/>
    <w:rsid w:val="007B1DD5"/>
    <w:rsid w:val="007B304F"/>
    <w:rsid w:val="007B6C43"/>
    <w:rsid w:val="007B6D03"/>
    <w:rsid w:val="007B6F2A"/>
    <w:rsid w:val="007B7B5F"/>
    <w:rsid w:val="007C02A8"/>
    <w:rsid w:val="007D0F99"/>
    <w:rsid w:val="007D0FE0"/>
    <w:rsid w:val="007D2B17"/>
    <w:rsid w:val="007D39DD"/>
    <w:rsid w:val="007D41A0"/>
    <w:rsid w:val="007E2C91"/>
    <w:rsid w:val="007F12B5"/>
    <w:rsid w:val="00800800"/>
    <w:rsid w:val="008008BE"/>
    <w:rsid w:val="00803752"/>
    <w:rsid w:val="008056D8"/>
    <w:rsid w:val="008113EE"/>
    <w:rsid w:val="0081516C"/>
    <w:rsid w:val="00816DAF"/>
    <w:rsid w:val="00817EC6"/>
    <w:rsid w:val="0082123D"/>
    <w:rsid w:val="008255E1"/>
    <w:rsid w:val="00826660"/>
    <w:rsid w:val="008274C9"/>
    <w:rsid w:val="00832BCE"/>
    <w:rsid w:val="0083491A"/>
    <w:rsid w:val="00836260"/>
    <w:rsid w:val="00837E41"/>
    <w:rsid w:val="008423C7"/>
    <w:rsid w:val="008454FB"/>
    <w:rsid w:val="0084620C"/>
    <w:rsid w:val="00853404"/>
    <w:rsid w:val="0085356E"/>
    <w:rsid w:val="008536E0"/>
    <w:rsid w:val="008542B9"/>
    <w:rsid w:val="00854B05"/>
    <w:rsid w:val="00855235"/>
    <w:rsid w:val="00855F7E"/>
    <w:rsid w:val="00856683"/>
    <w:rsid w:val="00857353"/>
    <w:rsid w:val="008612E7"/>
    <w:rsid w:val="00861AB8"/>
    <w:rsid w:val="00866E5F"/>
    <w:rsid w:val="00871A6D"/>
    <w:rsid w:val="00871F55"/>
    <w:rsid w:val="00880233"/>
    <w:rsid w:val="00885171"/>
    <w:rsid w:val="00887966"/>
    <w:rsid w:val="0089052F"/>
    <w:rsid w:val="00892744"/>
    <w:rsid w:val="00894880"/>
    <w:rsid w:val="008966AF"/>
    <w:rsid w:val="00896C65"/>
    <w:rsid w:val="0089794A"/>
    <w:rsid w:val="00897E99"/>
    <w:rsid w:val="008A2C3B"/>
    <w:rsid w:val="008A6BA1"/>
    <w:rsid w:val="008A70BF"/>
    <w:rsid w:val="008B3C48"/>
    <w:rsid w:val="008B520D"/>
    <w:rsid w:val="008B651D"/>
    <w:rsid w:val="008C1736"/>
    <w:rsid w:val="008C258E"/>
    <w:rsid w:val="008D393D"/>
    <w:rsid w:val="008D4BF5"/>
    <w:rsid w:val="008D75FB"/>
    <w:rsid w:val="008E5E74"/>
    <w:rsid w:val="008E6E58"/>
    <w:rsid w:val="0090032B"/>
    <w:rsid w:val="00903CE3"/>
    <w:rsid w:val="00921A51"/>
    <w:rsid w:val="009232D9"/>
    <w:rsid w:val="0093674B"/>
    <w:rsid w:val="00937AEC"/>
    <w:rsid w:val="009412FF"/>
    <w:rsid w:val="0094287E"/>
    <w:rsid w:val="00942AFE"/>
    <w:rsid w:val="00953355"/>
    <w:rsid w:val="0096569A"/>
    <w:rsid w:val="009732BB"/>
    <w:rsid w:val="00973A20"/>
    <w:rsid w:val="0097631F"/>
    <w:rsid w:val="009817BD"/>
    <w:rsid w:val="00981B16"/>
    <w:rsid w:val="00997307"/>
    <w:rsid w:val="009A12FD"/>
    <w:rsid w:val="009A34D7"/>
    <w:rsid w:val="009A34E3"/>
    <w:rsid w:val="009A4ED5"/>
    <w:rsid w:val="009A585F"/>
    <w:rsid w:val="009B1D94"/>
    <w:rsid w:val="009B23A2"/>
    <w:rsid w:val="009B566E"/>
    <w:rsid w:val="009B5BE2"/>
    <w:rsid w:val="009C1143"/>
    <w:rsid w:val="009C5EED"/>
    <w:rsid w:val="009C783A"/>
    <w:rsid w:val="009D1A58"/>
    <w:rsid w:val="009D3CA3"/>
    <w:rsid w:val="009D3D4C"/>
    <w:rsid w:val="009D5B52"/>
    <w:rsid w:val="009E4F74"/>
    <w:rsid w:val="009F1CCA"/>
    <w:rsid w:val="009F3327"/>
    <w:rsid w:val="009F547C"/>
    <w:rsid w:val="009F760A"/>
    <w:rsid w:val="00A00B64"/>
    <w:rsid w:val="00A06561"/>
    <w:rsid w:val="00A27FF3"/>
    <w:rsid w:val="00A313D8"/>
    <w:rsid w:val="00A33C9E"/>
    <w:rsid w:val="00A3528B"/>
    <w:rsid w:val="00A35618"/>
    <w:rsid w:val="00A40EDA"/>
    <w:rsid w:val="00A4358B"/>
    <w:rsid w:val="00A5382B"/>
    <w:rsid w:val="00A54EB2"/>
    <w:rsid w:val="00A57883"/>
    <w:rsid w:val="00A61EB8"/>
    <w:rsid w:val="00A62812"/>
    <w:rsid w:val="00A65AFF"/>
    <w:rsid w:val="00A65EDC"/>
    <w:rsid w:val="00A6659A"/>
    <w:rsid w:val="00A67638"/>
    <w:rsid w:val="00A704DC"/>
    <w:rsid w:val="00A724EB"/>
    <w:rsid w:val="00A740DE"/>
    <w:rsid w:val="00A7747F"/>
    <w:rsid w:val="00A80A5A"/>
    <w:rsid w:val="00A82589"/>
    <w:rsid w:val="00A82FBC"/>
    <w:rsid w:val="00A87A25"/>
    <w:rsid w:val="00A9004C"/>
    <w:rsid w:val="00A90813"/>
    <w:rsid w:val="00A91310"/>
    <w:rsid w:val="00A91AA6"/>
    <w:rsid w:val="00A96578"/>
    <w:rsid w:val="00AA6513"/>
    <w:rsid w:val="00AB2AEF"/>
    <w:rsid w:val="00AB641D"/>
    <w:rsid w:val="00AB6BBC"/>
    <w:rsid w:val="00AB7FD7"/>
    <w:rsid w:val="00AC1CD3"/>
    <w:rsid w:val="00AC58CA"/>
    <w:rsid w:val="00AD078C"/>
    <w:rsid w:val="00AD16D5"/>
    <w:rsid w:val="00AD7343"/>
    <w:rsid w:val="00AE05E8"/>
    <w:rsid w:val="00AE3226"/>
    <w:rsid w:val="00AE3EDE"/>
    <w:rsid w:val="00AE425C"/>
    <w:rsid w:val="00AE63F2"/>
    <w:rsid w:val="00AF00FE"/>
    <w:rsid w:val="00AF0F5A"/>
    <w:rsid w:val="00AF4042"/>
    <w:rsid w:val="00AF4A50"/>
    <w:rsid w:val="00AF658B"/>
    <w:rsid w:val="00AF6A5D"/>
    <w:rsid w:val="00B018C9"/>
    <w:rsid w:val="00B05857"/>
    <w:rsid w:val="00B05BCE"/>
    <w:rsid w:val="00B06A58"/>
    <w:rsid w:val="00B1065A"/>
    <w:rsid w:val="00B13076"/>
    <w:rsid w:val="00B166AE"/>
    <w:rsid w:val="00B20E37"/>
    <w:rsid w:val="00B21456"/>
    <w:rsid w:val="00B2384A"/>
    <w:rsid w:val="00B3006B"/>
    <w:rsid w:val="00B313EF"/>
    <w:rsid w:val="00B34D9C"/>
    <w:rsid w:val="00B4018A"/>
    <w:rsid w:val="00B430A7"/>
    <w:rsid w:val="00B508DB"/>
    <w:rsid w:val="00B524EA"/>
    <w:rsid w:val="00B548E1"/>
    <w:rsid w:val="00B61709"/>
    <w:rsid w:val="00B624BA"/>
    <w:rsid w:val="00B67772"/>
    <w:rsid w:val="00B67C33"/>
    <w:rsid w:val="00B72974"/>
    <w:rsid w:val="00B72ED9"/>
    <w:rsid w:val="00B751A6"/>
    <w:rsid w:val="00B8156F"/>
    <w:rsid w:val="00B8277E"/>
    <w:rsid w:val="00B82DD8"/>
    <w:rsid w:val="00B83635"/>
    <w:rsid w:val="00B856A0"/>
    <w:rsid w:val="00B860E2"/>
    <w:rsid w:val="00B8664C"/>
    <w:rsid w:val="00BA0412"/>
    <w:rsid w:val="00BA2B1E"/>
    <w:rsid w:val="00BB0796"/>
    <w:rsid w:val="00BB089E"/>
    <w:rsid w:val="00BB0B44"/>
    <w:rsid w:val="00BB4FE4"/>
    <w:rsid w:val="00BB7D54"/>
    <w:rsid w:val="00BC02DA"/>
    <w:rsid w:val="00BC0640"/>
    <w:rsid w:val="00BC1AE2"/>
    <w:rsid w:val="00BC4AFA"/>
    <w:rsid w:val="00BC54D7"/>
    <w:rsid w:val="00BC5B19"/>
    <w:rsid w:val="00BD07BE"/>
    <w:rsid w:val="00BD572B"/>
    <w:rsid w:val="00BE3B9C"/>
    <w:rsid w:val="00BE4E6D"/>
    <w:rsid w:val="00BE5EC2"/>
    <w:rsid w:val="00BF169F"/>
    <w:rsid w:val="00BF18B1"/>
    <w:rsid w:val="00BF45FB"/>
    <w:rsid w:val="00BF5F72"/>
    <w:rsid w:val="00C07C49"/>
    <w:rsid w:val="00C1380C"/>
    <w:rsid w:val="00C15BE9"/>
    <w:rsid w:val="00C20E6B"/>
    <w:rsid w:val="00C22BB7"/>
    <w:rsid w:val="00C25711"/>
    <w:rsid w:val="00C3564B"/>
    <w:rsid w:val="00C42CB4"/>
    <w:rsid w:val="00C43562"/>
    <w:rsid w:val="00C4774F"/>
    <w:rsid w:val="00C51881"/>
    <w:rsid w:val="00C54D39"/>
    <w:rsid w:val="00C56970"/>
    <w:rsid w:val="00C56A55"/>
    <w:rsid w:val="00C627C8"/>
    <w:rsid w:val="00C627CB"/>
    <w:rsid w:val="00C64D2E"/>
    <w:rsid w:val="00C66906"/>
    <w:rsid w:val="00C669DA"/>
    <w:rsid w:val="00C719B2"/>
    <w:rsid w:val="00C80620"/>
    <w:rsid w:val="00C82883"/>
    <w:rsid w:val="00C82E91"/>
    <w:rsid w:val="00C857A2"/>
    <w:rsid w:val="00C91F03"/>
    <w:rsid w:val="00C93753"/>
    <w:rsid w:val="00C94C6B"/>
    <w:rsid w:val="00C97159"/>
    <w:rsid w:val="00CA2416"/>
    <w:rsid w:val="00CB0FBA"/>
    <w:rsid w:val="00CB1944"/>
    <w:rsid w:val="00CB327E"/>
    <w:rsid w:val="00CB6BF3"/>
    <w:rsid w:val="00CC0517"/>
    <w:rsid w:val="00CC3065"/>
    <w:rsid w:val="00CC4634"/>
    <w:rsid w:val="00CC5B43"/>
    <w:rsid w:val="00CC6989"/>
    <w:rsid w:val="00CC69E8"/>
    <w:rsid w:val="00CC7083"/>
    <w:rsid w:val="00CE2DCC"/>
    <w:rsid w:val="00CE3A71"/>
    <w:rsid w:val="00CE7217"/>
    <w:rsid w:val="00CE7992"/>
    <w:rsid w:val="00CF6B07"/>
    <w:rsid w:val="00CF7539"/>
    <w:rsid w:val="00D013D3"/>
    <w:rsid w:val="00D031D4"/>
    <w:rsid w:val="00D0447A"/>
    <w:rsid w:val="00D045C3"/>
    <w:rsid w:val="00D0756E"/>
    <w:rsid w:val="00D07FAB"/>
    <w:rsid w:val="00D11C76"/>
    <w:rsid w:val="00D25059"/>
    <w:rsid w:val="00D33464"/>
    <w:rsid w:val="00D40766"/>
    <w:rsid w:val="00D42CA5"/>
    <w:rsid w:val="00D502FC"/>
    <w:rsid w:val="00D530A6"/>
    <w:rsid w:val="00D547BC"/>
    <w:rsid w:val="00D54BF0"/>
    <w:rsid w:val="00D5586E"/>
    <w:rsid w:val="00D56988"/>
    <w:rsid w:val="00D56D65"/>
    <w:rsid w:val="00D62AAB"/>
    <w:rsid w:val="00D65C5A"/>
    <w:rsid w:val="00D66996"/>
    <w:rsid w:val="00D67058"/>
    <w:rsid w:val="00D927FA"/>
    <w:rsid w:val="00D96CFA"/>
    <w:rsid w:val="00D97E3C"/>
    <w:rsid w:val="00DA41D2"/>
    <w:rsid w:val="00DB1237"/>
    <w:rsid w:val="00DB17EA"/>
    <w:rsid w:val="00DB1AFF"/>
    <w:rsid w:val="00DB43EF"/>
    <w:rsid w:val="00DB74DA"/>
    <w:rsid w:val="00DC23D3"/>
    <w:rsid w:val="00DC65AC"/>
    <w:rsid w:val="00DD2DCD"/>
    <w:rsid w:val="00DD41EC"/>
    <w:rsid w:val="00DE1249"/>
    <w:rsid w:val="00DF22CC"/>
    <w:rsid w:val="00DF2A98"/>
    <w:rsid w:val="00DF3106"/>
    <w:rsid w:val="00DF4ED2"/>
    <w:rsid w:val="00E01532"/>
    <w:rsid w:val="00E03F98"/>
    <w:rsid w:val="00E06132"/>
    <w:rsid w:val="00E0755C"/>
    <w:rsid w:val="00E076CC"/>
    <w:rsid w:val="00E07CA0"/>
    <w:rsid w:val="00E14AF6"/>
    <w:rsid w:val="00E14EF5"/>
    <w:rsid w:val="00E20837"/>
    <w:rsid w:val="00E219FC"/>
    <w:rsid w:val="00E25E3C"/>
    <w:rsid w:val="00E265F1"/>
    <w:rsid w:val="00E27282"/>
    <w:rsid w:val="00E273EA"/>
    <w:rsid w:val="00E30AE9"/>
    <w:rsid w:val="00E400F7"/>
    <w:rsid w:val="00E40A9F"/>
    <w:rsid w:val="00E41296"/>
    <w:rsid w:val="00E437D8"/>
    <w:rsid w:val="00E43FA9"/>
    <w:rsid w:val="00E4464F"/>
    <w:rsid w:val="00E45A1A"/>
    <w:rsid w:val="00E47913"/>
    <w:rsid w:val="00E47DDE"/>
    <w:rsid w:val="00E52AE5"/>
    <w:rsid w:val="00E707D5"/>
    <w:rsid w:val="00E71230"/>
    <w:rsid w:val="00E75DC1"/>
    <w:rsid w:val="00E76971"/>
    <w:rsid w:val="00E775EC"/>
    <w:rsid w:val="00E77F5D"/>
    <w:rsid w:val="00E80665"/>
    <w:rsid w:val="00E80851"/>
    <w:rsid w:val="00E80D23"/>
    <w:rsid w:val="00E8171F"/>
    <w:rsid w:val="00E95E0D"/>
    <w:rsid w:val="00E96013"/>
    <w:rsid w:val="00E96B7E"/>
    <w:rsid w:val="00EA04CE"/>
    <w:rsid w:val="00EB0D8F"/>
    <w:rsid w:val="00EB1505"/>
    <w:rsid w:val="00EB2F3E"/>
    <w:rsid w:val="00EB4471"/>
    <w:rsid w:val="00EB4CAB"/>
    <w:rsid w:val="00EB6CBA"/>
    <w:rsid w:val="00EB79B9"/>
    <w:rsid w:val="00EC3D62"/>
    <w:rsid w:val="00EC41BC"/>
    <w:rsid w:val="00ED09B5"/>
    <w:rsid w:val="00ED2A56"/>
    <w:rsid w:val="00ED63B0"/>
    <w:rsid w:val="00ED68A0"/>
    <w:rsid w:val="00ED7115"/>
    <w:rsid w:val="00ED7C26"/>
    <w:rsid w:val="00ED7C87"/>
    <w:rsid w:val="00EE37A3"/>
    <w:rsid w:val="00EE5A3A"/>
    <w:rsid w:val="00EE75BD"/>
    <w:rsid w:val="00EF523C"/>
    <w:rsid w:val="00EF538D"/>
    <w:rsid w:val="00EF59EF"/>
    <w:rsid w:val="00F0564B"/>
    <w:rsid w:val="00F06921"/>
    <w:rsid w:val="00F12D01"/>
    <w:rsid w:val="00F23177"/>
    <w:rsid w:val="00F27609"/>
    <w:rsid w:val="00F27D4E"/>
    <w:rsid w:val="00F331D0"/>
    <w:rsid w:val="00F34A90"/>
    <w:rsid w:val="00F357EB"/>
    <w:rsid w:val="00F36F10"/>
    <w:rsid w:val="00F3702D"/>
    <w:rsid w:val="00F37D9C"/>
    <w:rsid w:val="00F41ED3"/>
    <w:rsid w:val="00F4266E"/>
    <w:rsid w:val="00F42774"/>
    <w:rsid w:val="00F43BD8"/>
    <w:rsid w:val="00F473F3"/>
    <w:rsid w:val="00F50AAB"/>
    <w:rsid w:val="00F50D3A"/>
    <w:rsid w:val="00F60DAB"/>
    <w:rsid w:val="00F622E5"/>
    <w:rsid w:val="00F6267A"/>
    <w:rsid w:val="00F648E1"/>
    <w:rsid w:val="00F670F3"/>
    <w:rsid w:val="00F67110"/>
    <w:rsid w:val="00F72AB1"/>
    <w:rsid w:val="00F77569"/>
    <w:rsid w:val="00F834F2"/>
    <w:rsid w:val="00F8653A"/>
    <w:rsid w:val="00F87932"/>
    <w:rsid w:val="00F87DC0"/>
    <w:rsid w:val="00F9164A"/>
    <w:rsid w:val="00F91F5E"/>
    <w:rsid w:val="00F92AE0"/>
    <w:rsid w:val="00F947B2"/>
    <w:rsid w:val="00F979A7"/>
    <w:rsid w:val="00FA0AB0"/>
    <w:rsid w:val="00FA1020"/>
    <w:rsid w:val="00FA2143"/>
    <w:rsid w:val="00FA3335"/>
    <w:rsid w:val="00FA4C82"/>
    <w:rsid w:val="00FA4E09"/>
    <w:rsid w:val="00FA67C7"/>
    <w:rsid w:val="00FA6D28"/>
    <w:rsid w:val="00FB242B"/>
    <w:rsid w:val="00FB6A01"/>
    <w:rsid w:val="00FC1502"/>
    <w:rsid w:val="00FD107A"/>
    <w:rsid w:val="00FD24EB"/>
    <w:rsid w:val="00FD40C0"/>
    <w:rsid w:val="00FE4352"/>
    <w:rsid w:val="00FE52A9"/>
    <w:rsid w:val="00FF227A"/>
    <w:rsid w:val="00FF3A54"/>
    <w:rsid w:val="00FF4D67"/>
    <w:rsid w:val="00FF7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306C52-9D09-4BFF-8E7C-2F173E63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D4E"/>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B7E"/>
    <w:pPr>
      <w:ind w:left="720"/>
      <w:contextualSpacing/>
    </w:pPr>
  </w:style>
  <w:style w:type="paragraph" w:styleId="BalloonText">
    <w:name w:val="Balloon Text"/>
    <w:basedOn w:val="Normal"/>
    <w:link w:val="BalloonTextChar"/>
    <w:uiPriority w:val="99"/>
    <w:semiHidden/>
    <w:unhideWhenUsed/>
    <w:rsid w:val="00903CE3"/>
    <w:rPr>
      <w:rFonts w:ascii="Tahoma" w:hAnsi="Tahoma" w:cs="Tahoma"/>
      <w:sz w:val="16"/>
      <w:szCs w:val="16"/>
    </w:rPr>
  </w:style>
  <w:style w:type="character" w:customStyle="1" w:styleId="BalloonTextChar">
    <w:name w:val="Balloon Text Char"/>
    <w:basedOn w:val="DefaultParagraphFont"/>
    <w:link w:val="BalloonText"/>
    <w:uiPriority w:val="99"/>
    <w:semiHidden/>
    <w:rsid w:val="00903CE3"/>
    <w:rPr>
      <w:rFonts w:ascii="Tahoma" w:hAnsi="Tahoma" w:cs="Tahoma"/>
      <w:sz w:val="16"/>
      <w:szCs w:val="16"/>
    </w:rPr>
  </w:style>
  <w:style w:type="character" w:styleId="Hyperlink">
    <w:name w:val="Hyperlink"/>
    <w:basedOn w:val="DefaultParagraphFont"/>
    <w:uiPriority w:val="99"/>
    <w:unhideWhenUsed/>
    <w:rsid w:val="001125D3"/>
    <w:rPr>
      <w:color w:val="0000FF" w:themeColor="hyperlink"/>
      <w:u w:val="single"/>
    </w:rPr>
  </w:style>
  <w:style w:type="character" w:styleId="FollowedHyperlink">
    <w:name w:val="FollowedHyperlink"/>
    <w:basedOn w:val="DefaultParagraphFont"/>
    <w:uiPriority w:val="99"/>
    <w:semiHidden/>
    <w:unhideWhenUsed/>
    <w:rsid w:val="001125D3"/>
    <w:rPr>
      <w:color w:val="800080" w:themeColor="followedHyperlink"/>
      <w:u w:val="single"/>
    </w:rPr>
  </w:style>
  <w:style w:type="table" w:styleId="TableGrid">
    <w:name w:val="Table Grid"/>
    <w:basedOn w:val="TableNormal"/>
    <w:uiPriority w:val="39"/>
    <w:rsid w:val="00B06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F5B0B"/>
    <w:pPr>
      <w:tabs>
        <w:tab w:val="center" w:pos="4680"/>
        <w:tab w:val="right" w:pos="9360"/>
      </w:tabs>
    </w:pPr>
  </w:style>
  <w:style w:type="character" w:customStyle="1" w:styleId="HeaderChar">
    <w:name w:val="Header Char"/>
    <w:basedOn w:val="DefaultParagraphFont"/>
    <w:link w:val="Header"/>
    <w:uiPriority w:val="99"/>
    <w:rsid w:val="002F5B0B"/>
    <w:rPr>
      <w:rFonts w:ascii="Times New Roman" w:hAnsi="Times New Roman"/>
      <w:sz w:val="24"/>
    </w:rPr>
  </w:style>
  <w:style w:type="paragraph" w:styleId="Footer">
    <w:name w:val="footer"/>
    <w:basedOn w:val="Normal"/>
    <w:link w:val="FooterChar"/>
    <w:uiPriority w:val="99"/>
    <w:unhideWhenUsed/>
    <w:rsid w:val="002F5B0B"/>
    <w:pPr>
      <w:tabs>
        <w:tab w:val="center" w:pos="4680"/>
        <w:tab w:val="right" w:pos="9360"/>
      </w:tabs>
    </w:pPr>
  </w:style>
  <w:style w:type="character" w:customStyle="1" w:styleId="FooterChar">
    <w:name w:val="Footer Char"/>
    <w:basedOn w:val="DefaultParagraphFont"/>
    <w:link w:val="Footer"/>
    <w:uiPriority w:val="99"/>
    <w:rsid w:val="002F5B0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4.jpg@01D6DE82.72E344E0" TargetMode="External"/><Relationship Id="rId13" Type="http://schemas.openxmlformats.org/officeDocument/2006/relationships/hyperlink" Target="http://transimex.com.vn/dich-vu/dai-ly-hang-tau-dongji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transimex.com.vn/dich-vu/dai-ly-hang-tau-dongji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jship.co.kr/" TargetMode="External"/><Relationship Id="rId5" Type="http://schemas.openxmlformats.org/officeDocument/2006/relationships/footnotes" Target="footnotes.xml"/><Relationship Id="rId15" Type="http://schemas.openxmlformats.org/officeDocument/2006/relationships/hyperlink" Target="mailto:djs.inbound@transimex.com.vn" TargetMode="Externa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www.transimex.com.vn/" TargetMode="External"/><Relationship Id="rId14" Type="http://schemas.openxmlformats.org/officeDocument/2006/relationships/hyperlink" Target="http://transimex.com.vn/dich-vu/dai-ly-hang-tau-dongj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TMS</Company>
  <LinksUpToDate>false</LinksUpToDate>
  <CharactersWithSpaces>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7</cp:revision>
  <cp:lastPrinted>2017-12-18T01:10:00Z</cp:lastPrinted>
  <dcterms:created xsi:type="dcterms:W3CDTF">2020-12-31T03:22:00Z</dcterms:created>
  <dcterms:modified xsi:type="dcterms:W3CDTF">2020-12-31T03:33:00Z</dcterms:modified>
</cp:coreProperties>
</file>